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Publiofertix: la ropa personalizada para empresas vuelve a estar de moda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Potenciar la cultura corporativa o conseguir una imagen más profesional son algunos de los beneficios que explican la creciente demanda de servicios de personalización textil para empresas, según los especialistas de PubliOfertix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branding textil sigue pisando fuerte en España. La compañía PubliOfertix, especializada en la venta online de textiles y artículos publicitarios, asegura que este servicio "vuelve a ser tendencia" entre las empresas de todos los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Tradicionalmente la ropa personalizada para empresas ha cumplido una doble función: equipar a los empleados con una vestimenta más apropiada para su día a día y hacer publicidad fuera del entorno empresarial. Sin embargo, el uso de camisas, polos y prendas en general con el branding de una marca ofrece otros beneficios insospechados.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PubliOfertix apuntan que el uso de estas prendas incrementa la profesionalidad de la imagen de la empresa, ayudando a sus empleados (comerciales, dependientes, etc.) a causar una mejor impresión. Asimismo, permite potenciar las señas de identidad de la marca (el naming, el logotipo, etc.) no sólo dentro de la empresa, sino en eventos, congresos o puntos de venta al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debe olvidarse, además, una de las cualidades evidentes de la ropa personalizada para empresas: su capacidad para hacer marketing ‘en movimiento’. Cuando los clientes acudan a la oficina o al punto de venta, la indumentaria de los empleados reforzará el impacto y recordabilidad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Personalizar la ropa con el branding de la empresa también ofrece beneficios para empleados y clientesDesde PubliOfertix (www.publiofertix.com) advierten que las ventajas de personalizar la ropa empresarial van más allá del marketing o la profesionalidad de la imagen de marca. La cultura corporativa, por ejemplo, puede verse reforzada con el uso de camisetas y complementos con el logotipo y colores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proporcionar a los empleados una indumentaria común, que refleje los colores y el estilo empresarial, ha demostrado ser útil a la hora de cohesionar equipos, incentivar la colaboración e inculcarles una visión y valores en sintonía con los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obsequiar a los clientes más leales es una práctica muy extendida entre las marcas de todos los sectores. El uso de branding textil en los regalos ayuda a compartir con los clientes el entusiasmo de los insiders hacia la marca, con la doble intención de convertirlos en ‘embajadores’ indirectos de la empresa y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el uso de ropa personalizada de baja calidad podría tener el efecto contrario al deseado, dando una imagen equivocada de la profesionalidad de la empresa o de la calidad de sus productos. En este sentido, desde PubliOfertix recomiendan «dejar en buenas manos» este servicio, depositando su confianza en empresas con una larga trayectoria en serigrafía y bordado de prendas.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profesionales de esta compañía alicantina trabajan con marcas como Antonio Miro, Bic, Carioca, Dunlop, Hello Kitty, Moleskine, Pierre Cardin o Sprout. PubliOfertix se ha destacado por la calidad y profesionalidad de sus servicios en serigrafía, transfer, tampografía o bordado, entre otras técnicas de vanguardia destinadas a garantizar el mejor branding textil para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PubliofertixPubliOfertix es una empresa alicantina especializada en la venta de textiles y artículos publicitarios online, con más de 8.000 referencias en su stock y la dilatada experiencia de sus profesionales. Su catálogo de camisetas, polos, sudaderas, toallas y otros productos utiliza las últimas técnicas en serigrafía, transfer, tampografía y bordado.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Publiofertix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Calle Villena, 7 - 03450 Banyeres de Mariola (Alicante)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96 556 68 29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https://www.notasdeprensa.es/publiofertix-la-ropa-personalizada-para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Marketing Consumo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