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Presentan el VIII Encuentro Estatal de Acogimiento Familiar que tendrá lugar en octubre en Pamplona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encuentro estatal se presentará una propuesta de modificación legislativa necesaria para reconocer a las familias de acogida y destacados ponentes compartirán las buenas prácticas de las Comunidades Autónomas​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Planetario de Pamplona acogerá los días 12, 13 y 14 de octubre el VIII Encuentro de Acogimiento Familiar que está organizado por la Asociación Estatal de Acogimiento Familiar ASEAF y la Asociación Navarra de Familias de Acogida-Harrera Familien Nafar Elkartea, Magale, como entidad anfitriona, y coincidiendo con su quince aniversario.</w:t>
            </w:r>
          </w:p>
          <w:p>
            <w:pPr>
              <w:ind w:left="-284" w:right="-427"/>
              <w:jc w:val="both"/>
              <w:rPr>
                <w:rFonts/>
                <w:color w:val="262626" w:themeColor="text1" w:themeTint="D9"/>
              </w:rPr>
            </w:pPr>
            <w:r>
              <w:t>En rueda de prensa, la presidenta de Magale, Helena Escalada y el vicepresidente, Txema Uribe han ofrecido los pormenores de este encuentro que “coge el testigo del anterior, celebrado por la asociación Acógeles en Málaga, coincidiendo con el 15 aniversario de la Asociación Magale, creada en 2003”.</w:t>
            </w:r>
          </w:p>
          <w:p>
            <w:pPr>
              <w:ind w:left="-284" w:right="-427"/>
              <w:jc w:val="both"/>
              <w:rPr>
                <w:rFonts/>
                <w:color w:val="262626" w:themeColor="text1" w:themeTint="D9"/>
              </w:rPr>
            </w:pPr>
            <w:r>
              <w:t>Helena Escalada ha recordado que el lema del VIII Encuentro será “Retos presentes y futuros del acogimiento familiar” y ha añadido que “en Navarra somos más de 200 familias de acogida, que tenemos en casa aproximadamente a 250 niños, niñas y adolescentes que tras una situación de grave de desamparo, son tutelados por el Gobierno de Navarra”. “Unos vienen para unos meses, otros para unos años, la mayoría hasta la mayoría de edad”, ha añadido la presidenta de esta entidad.</w:t>
            </w:r>
          </w:p>
          <w:p>
            <w:pPr>
              <w:ind w:left="-284" w:right="-427"/>
              <w:jc w:val="both"/>
              <w:rPr>
                <w:rFonts/>
                <w:color w:val="262626" w:themeColor="text1" w:themeTint="D9"/>
              </w:rPr>
            </w:pPr>
            <w:r>
              <w:t>Txema Uribe, vicepresidente de Magale ha recordado que “Magale significa regazo, y una de las ideas que defendemos es que precisamente eso, que los niños y niñas en proceso de acogida necesitan básicamente un espacio seguro, equilibrado; y además necesitan afecto, reparar una serie de daños que han sufrido ya que por eso han sido objeto de la separación de sus familias biológicas”. “Nuestro papel es ese, como familias de acogida, dar certezas”, ha resumido.</w:t>
            </w:r>
          </w:p>
          <w:p>
            <w:pPr>
              <w:ind w:left="-284" w:right="-427"/>
              <w:jc w:val="both"/>
              <w:rPr>
                <w:rFonts/>
                <w:color w:val="262626" w:themeColor="text1" w:themeTint="D9"/>
              </w:rPr>
            </w:pPr>
            <w:r>
              <w:t>Durante el VIII Encuentro se pondrán en común las buenas prácticas en cada Comunidad Autónoma, como han revelado desde Magale “aprenderemos de Canarias sobre el Acogimiento Referencial, que se inicia los fines de semana con menores que están en acogimiento residencial”. “Desde Baleares nos contarán su experiencia con convivencias con adolescentes, desde Cadiz la relación con las familias biológicas y desde Málaga el soporte en los acogimientos de Urgencia”, ha indicado a modo de resumen.</w:t>
            </w:r>
          </w:p>
          <w:p>
            <w:pPr>
              <w:ind w:left="-284" w:right="-427"/>
              <w:jc w:val="both"/>
              <w:rPr>
                <w:rFonts/>
                <w:color w:val="262626" w:themeColor="text1" w:themeTint="D9"/>
              </w:rPr>
            </w:pPr>
            <w:r>
              <w:t>Y como no podía ser menos, han asegurado desde Magale “Navarra explicará con detalle la propuesta de modificación legislativa para conseguir la protección integral del acogimiento familiar, dado que a pesar de ser la medida idónea y la que por ley debe priorizarse, sigue siendo un vínculo no reconocido, de manera que en casos de orfandad, de urgencia médica, de becas de estudios etc. no se puede funcionar a partir de la mayoría de edad como una familia convencional”. “Por eso se ha propuesto una modificación legislativa a nivel estatal y local, tanto en IRPF, como en Seg.social, etc. para que se tenga en cuenta la realidad de las familias de acogida, más allá de la mayoría de edad”, han señalado desde Magale .</w:t>
            </w:r>
          </w:p>
          <w:p>
            <w:pPr>
              <w:ind w:left="-284" w:right="-427"/>
              <w:jc w:val="both"/>
              <w:rPr>
                <w:rFonts/>
                <w:color w:val="262626" w:themeColor="text1" w:themeTint="D9"/>
              </w:rPr>
            </w:pPr>
            <w:r>
              <w:t>Pero no sólo habrá conferencias y talleres en el VIII Encuentro Estatal de Familias de Acogida, ya que habrá tiempo también para la gastronomía y la cultura. “Contaremos con el grupo Ortzadar y el restaurante “La barrica del Sancho”. El Ayuntamiento de Pamplona ofrecerá además una recepción a los participantes el día anterior al inicio del VIII Encuentro”, han afirmado desde Magale que recuerdan que los actos se cerrarán con un manifiesto.</w:t>
            </w:r>
          </w:p>
          <w:p>
            <w:pPr>
              <w:ind w:left="-284" w:right="-427"/>
              <w:jc w:val="both"/>
              <w:rPr>
                <w:rFonts/>
                <w:color w:val="262626" w:themeColor="text1" w:themeTint="D9"/>
              </w:rPr>
            </w:pPr>
            <w:r>
              <w:t>Además, y pensando en las familias de acogida el programa incluye actividades para niños de 3 a 12 años con talleres para su desarrollo emocional, mejorando las habilidades de creación y de relación entre iguales. También habrá actividades para menores de entre 13-18 años, con talleres de igualdad para desmontar el “amor romántico” y actividades para tratar su situación ante la mayoría de edad.</w:t>
            </w:r>
          </w:p>
          <w:p>
            <w:pPr>
              <w:ind w:left="-284" w:right="-427"/>
              <w:jc w:val="both"/>
              <w:rPr>
                <w:rFonts/>
                <w:color w:val="262626" w:themeColor="text1" w:themeTint="D9"/>
              </w:rPr>
            </w:pPr>
            <w:r>
              <w:t>III Ciclo de Acogimiento Familiar, los juevesEste VIII Encuentro será, por otro lado, el inicio de un mes de actividades ya que se inicia el III Ciclo de cine sobre Acogimiento Familiar los jueves en Golem, culminando el 20 de noviembre, Día de los Derechos de la Infancia. Durante el ciclo de cine habrá ocasión de conocer de primera mano a familias de acogida navarras que responderán a las dudas que pueda surgir.</w:t>
            </w:r>
          </w:p>
          <w:p>
            <w:pPr>
              <w:ind w:left="-284" w:right="-427"/>
              <w:jc w:val="both"/>
              <w:rPr>
                <w:rFonts/>
                <w:color w:val="262626" w:themeColor="text1" w:themeTint="D9"/>
              </w:rPr>
            </w:pPr>
            <w:r>
              <w:t>Colaboradores En estas actividades colaboran el Gobierno de Navarra, Ayuntamiento de Pamplona, Obra Social ‘la Caixa’, El Observatorio Navarro de la Realidad Social, Mancomunidad de la Comarca de Pamplona, Golem, Embutidos Argal, Sumelec, y la cooperativa de iniciativa social Agintzari a quienes desde la Asociación Navarra de Familias de Acogida-Harrera Familien Nafar Elkartea, Magale han querido dar su agradecimiento.</w:t>
            </w:r>
          </w:p>
          <w:p>
            <w:pPr>
              <w:ind w:left="-284" w:right="-427"/>
              <w:jc w:val="both"/>
              <w:rPr>
                <w:rFonts/>
                <w:color w:val="262626" w:themeColor="text1" w:themeTint="D9"/>
              </w:rPr>
            </w:pPr>
            <w:r>
              <w:t>Toda la sociedad, ya sean personas particulares, empresas o instituciones pueden colaborar económicamente bien sea para este VIII Encuentro Estatal de Acogimiento Familiar o para hacerse socios o colaboradores de la Asociación Navarra de Familias de Acogida-Harrera Familien Nafar Elkartea, Magale, que cumple este 2018 sus 15 años de funcionamiento, una entidad que pretende divulgar y dar a conocer una realidad como la situación de los menores desprotegidos y la necesidad del acogimiento familiar.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https://www.notasdeprensa.es/presentan-el-viii-encuentro-estatal-de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Navarra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