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qué el exclusivo roscón del Barceló Emperatriz se convertirá en el hit de estas navidades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hotel reivindica las meriendas navideñas y propone una agradable velada alrededor de su chimenea reinterpretando el tradicional roscón con un toque inesperado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dos tipos de personas: los que empiezan a comer roscón el 1 de diciembre y quienes son fieles a la tradición y prefieren esperar al desayuno del día de Reyes. Para todos ellos, Barceló Emperatriz lanza el roscón más exclusivo de la Navidad madrileña, haciendo un guiño a la aristócrata que le da nombre, y que se podrá degustar la primera semana de enero en su elegante Bar Eugenie.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receta que el hotel ha desarrollado conjuntamente con la confitería Pomme Sucre en la que las violetas, cuyo sabor obsesionó (en el mejor sentido) a la Emperatriz Eugenia de Montijo, se convierten en el ingrediente estrella de este original Roscón de Reyes. Una edición limitada con crema de violetas en su interior y violetas escarchadas para decorarlo que estará disponible (por encargo*) durante las meriendas de los días 3, 4, 5 y 6 de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acompañarlo, el hotel pone disposición de sus clientes una apetecible carta de meriendas que garantizarán una experiencia en clave royal en su Bar Eugenie, un espacio elegante y acogedor presidido por una icónica chimenea, que hará de las meriendas navideñas una tradición que se repetirá año tras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 Para más información y consultas sobre precios, contactar con el hotel Barceló Emperatriz en el 913 42 24 90.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EmperatrizUbicado en pleno Barrio de Salamanca, uno de los más exclusivos de Madrid, el hotel Barceló Emperatriz es un hotel de carácter internacional y femenino que expresa el carácter cosmopolita e intelectual de la figura que lo inspira, la Emperatriz Eugenia de Montijo. Barceló Emperatriz fue diseñado a partir de un pionero proceso de co-creación que ha dado como resultado exclusivos servicios, como el Travel Light Service, los Minibares a la carta o las Guías del Emperatriz, en las que varios huéspedes VIP desvelan sus rincones secretos en la capital.Un hotel único y conceptual que conserva la estética palaciega del S.XIX a través de elementos clásicos que se fusionan con otros de carácter vanguardista con un resultado sobrio y elegante.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Barceló Hotel GroupBarceló Hotel Group, la división hotelera del Grupo Barceló, es la 3ª cadena de España y la 42ª más grande del mundo. Actualmente cuenta con 244 hoteles urbanos y vacacionales de 4 y 5 estrellas, y más de 53.000 habitaciones, distribuidos en 22 países y comercializados bajo cuatro marcas: Royal Hideaway Luxury Hotels  and  Resorts, Barceló Hotels  and  Resorts, Occidental Hotels  and  Resorts y Allegro Hotels.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Tags: Barceló, Barceló Emperatriz, Facebook Barceló Emperatriz, Instagram Barceló Emperatriz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https://www.notasdeprensa.es/por-que-el-exclusivo-roscon-del-barcelo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