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taró el 28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r primera vez en Catalunya, un evento sobre la Transformación Digital reúne a los protagonistas TI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eneralitat, organismos de gestión municipal, alcaldes, organizaciones empresariales, profesionales y empresarios de toda Catalunya se dan cita el 6 de julio, a las 9h. de la mañana en el #GENTICDAY, un evento que se celebra en el Tecnocampus de Mataró para exponer y debatir sobre la realidad y la situación actual de la digitalización y la transformación digital, vista por sus usuarios y act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Queremos conocer la verdad, la situación real de la digitalización de Catalunya y del grado de implementación de la llamada Transformación Digital en los municipios y en las empresas de toda Catalunya”, con estas palabras Albert Cortada, presidente de GENTIC trata de explicarnos la intención d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Queremos ir al fondo de la cuestión, no quedarnos solamente con los bonitos discursos políticos que nos muestran más las intenciones y los planes que los logros”, así se expresaba Tomás Cascante, vicepresidente de GENTIC y director del evento quien añadía que por ese motivo –en nuestro evento- son tan importantes los invitados no institu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ran novedad, es bajar al terreno de juego a pulsar la opinión y compartir los conocimientos de los usuarios, los auténticos actores y gestores de este inmenso proceso de Transformación Digital que estamos vivi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un evento grande en números. 400 asistentes, 25 ponentes y 25 stands temáticos será la base de conocimiento para generar un amplio informe sobre la situación de las TIC, vista por su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nocer el programa completo y realizar la inscripción gratuita en la página web de los organizadores: www.genticday.ca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r-primera-vez-en-catalunya-un-evento-sobr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ataluña Eventos E-Commerce Dispositivos móvi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