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Pon a prueba tu voz: TuneWiki llega a Deezer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TuneWiki, la mayor colección de letras de canciones del mundo, ha llegado a Deezer para permitir la sincronización de las letras de más de 20 millones de canciones tanto en tu ordenador como en tu móvil o tablet.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Lanzado hoy en el App Studio de Deezer y disponible en los 182 países en los que Deezer está presente, TuneWiki pone todas las letras de las canciones al alcance de tu mano. La aplicación llega en el mismo día en el que la renovada app de Deezer para Android entra en Google Play, después del lanzamiento de su versión beta en abril. Con la búsqueda predictiva, el mini-reproductor permanente incorporado y una renovada interfaz, Deezer para Android se convierte en el lugar ideal para TuneWiki.		Descarga la aplicación de Deezer para Android de Google Play - http://bit.ly/Qnfi9u 		Y canta siguiendo las letras de tus canciones favoritas con TuneWiki en la App Store de Deezer aquí - http://www.deezer.com/app/tunewiki		Además, estamos preparando una playlist especial para que puedas descubrir las mejores canciones en TuneWiki –  www.deezer.com/en/playlist/368313635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LF Channel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https://www.notasdeprensa.es/pon-a-prueba-tu-voz-tunewiki-llega-a-deezer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