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46023 / Valencia el 01/06/2013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Pisoaprecio.com - una empresa nacida en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Somos unos jóvenes emprendedores que tras la crisis hemos decidido construir nuestro propio camino creando pisoaprecio.com. El proyecto se lanzó hace unas semanas y cuenta con más de 50,000 inmuebles y 1000 usuarios.
Queremos animar a aquellos que se han visto en nuestra situación, desempleados, a buscar alternativas para salir adelante, porque un mercado en crisis puede ser también una fuente de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UN BRAINSTORMING DE IDEAS, INCLUSO EN EL SECTOR INMOBILIARIO</w:t>
            </w:r>
          </w:p>
          <w:p>
            <w:pPr>
              <w:ind w:left="-284" w:right="-427"/>
              <w:jc w:val="both"/>
              <w:rPr>
                <w:rFonts/>
                <w:color w:val="262626" w:themeColor="text1" w:themeTint="D9"/>
              </w:rPr>
            </w:pPr>
            <w:r>
              <w:t>Unos jóvenes emprendedores de Valencia, han creado Pisoaprecio.com una alternativa al monopolio de las grandes webs inmobiliarias.</w:t>
            </w:r>
          </w:p>
          <w:p>
            <w:pPr>
              <w:ind w:left="-284" w:right="-427"/>
              <w:jc w:val="both"/>
              <w:rPr>
                <w:rFonts/>
                <w:color w:val="262626" w:themeColor="text1" w:themeTint="D9"/>
              </w:rPr>
            </w:pPr>
            <w:r>
              <w:t>Una web creada bajo el concepto LOW-COST cada vez más frecuente en estos tiempos. Además, es una empresa con una sensibilidad  social desde los inicios, comprometiéndose a donar el 10% de los beneficios a causas sociales. Por otra parte, han prometido contratar a su primer empleado al llegar a 100.000 fans. "Se ha elegido este método como indicador de la viabilidad de este proyecto, somos jóvenes emprendedores y necesitamos datos muy fiables antes de invertir un gran capital". Aseguraba uno de los socios.</w:t>
            </w:r>
          </w:p>
          <w:p>
            <w:pPr>
              <w:ind w:left="-284" w:right="-427"/>
              <w:jc w:val="both"/>
              <w:rPr>
                <w:rFonts/>
                <w:color w:val="262626" w:themeColor="text1" w:themeTint="D9"/>
              </w:rPr>
            </w:pPr>
            <w:r>
              <w:t>"No hemos podido acceder a las ayudas que hasta ahora, diversos mecanismos públicos y privados concedían antes de la crisis, en especial al sector inmobiliario. Hemos tenido que emplear nuestros únicos recursos para poder crear pisoaprecio, nuestro capital humano. Toda la web la hemos creado nosotros mismos. Hemos sabido combinar la experiencia de ambos en el sector inmobiliario, con los conocimientos web una parte y de marketing por otra". Aseguraba el equipo de pisoaprecio.</w:t>
            </w:r>
          </w:p>
          <w:p>
            <w:pPr>
              <w:ind w:left="-284" w:right="-427"/>
              <w:jc w:val="both"/>
              <w:rPr>
                <w:rFonts/>
                <w:color w:val="262626" w:themeColor="text1" w:themeTint="D9"/>
              </w:rPr>
            </w:pPr>
            <w:r>
              <w:t>La idea surgió tras considerar abusiva la tarifa de precios de las webs importantes del país, especialmente para profesionales. La mayoría de las empresas del dañado sector inmobiliario deben hacer un gran esfuerzo para pagar esas "tasas", y si no publican sus inmuebles en estas plataformas supondría su propia sentencia de muerte. Hoy en día, los clientes buscan todo por internet, ven fotografías, precios y cualquier información antes de contactar. Es cierto que para particulares, hay un tiempo de prueba pero es muy limitado, por lo que casi siempre hay que acabar pagando. En tiempos de bonanza todo era barato, no importaba pagar unos meses, porque se iba a alquilar o vender a un precio alto además la rotación de inmuebles era altísima.</w:t>
            </w:r>
          </w:p>
          <w:p>
            <w:pPr>
              <w:ind w:left="-284" w:right="-427"/>
              <w:jc w:val="both"/>
              <w:rPr>
                <w:rFonts/>
                <w:color w:val="262626" w:themeColor="text1" w:themeTint="D9"/>
              </w:rPr>
            </w:pPr>
            <w:r>
              <w:t>En pisoaprecio los servicios básicos son gratuitos, y los servicios prenium tendrán unos precios muy bajos. Además, pronto se podrá disfrutar de algunos servicios prenium al compartir pisoaprecio y hacerse fan en facebook (los usuarios deberán avisarnos por email o etiquetandonos).Por último,pisoaprecio pretende además crear nuevas herramientas innovadoras y muy útiles para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Martina</w:t>
      </w:r>
    </w:p>
    <w:p w:rsidR="00C31F72" w:rsidRDefault="00C31F72" w:rsidP="00AB63FE">
      <w:pPr>
        <w:pStyle w:val="Sinespaciado"/>
        <w:spacing w:line="276" w:lineRule="auto"/>
        <w:ind w:left="-284"/>
        <w:rPr>
          <w:rFonts w:ascii="Arial" w:hAnsi="Arial" w:cs="Arial"/>
        </w:rPr>
      </w:pPr>
      <w:r>
        <w:rPr>
          <w:rFonts w:ascii="Arial" w:hAnsi="Arial" w:cs="Arial"/>
        </w:rPr>
        <w:t>Cofundador</w:t>
      </w:r>
    </w:p>
    <w:p w:rsidR="00AB63FE" w:rsidRDefault="00C31F72" w:rsidP="00AB63FE">
      <w:pPr>
        <w:pStyle w:val="Sinespaciado"/>
        <w:spacing w:line="276" w:lineRule="auto"/>
        <w:ind w:left="-284"/>
        <w:rPr>
          <w:rFonts w:ascii="Arial" w:hAnsi="Arial" w:cs="Arial"/>
        </w:rPr>
      </w:pPr>
      <w:r>
        <w:rPr>
          <w:rFonts w:ascii="Arial" w:hAnsi="Arial" w:cs="Arial"/>
        </w:rPr>
        <w:t>685264041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https://www.notasdeprensa.es/pisoapreciocom-una-empresa-nacida-en-la-crisis-0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