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Pingui, la empresa que lleva cualquier colchón a casa en bicicleta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Pingui no hay nada que no se pueda llevar en bicicleta, ni siquiera sus colchones. Con motivo de su concienciación por el medio ambiente y su filosofía por un mundo sostenible, han decidido sustituir las furgonetas de reparto por una bicicleta a pesar de las aparentes dificultades que pueda tener llevar este tipo de producto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años el Ayuntamieno de Barcelona activa el protocolo de actuación debido a los altos niveles de contaminación atmosférica.  Hasta un 40% de esta contaminación la generan los motores, los neumáticos y los frenos de los vehículos. Por ello, son cada vez más los actos de concienciación medioambiental que se pretende inculcar a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esta situación de emergencia, la start up Pingui se ha sumado a este rumbo hacia la sostenibilidad. Ellos mismos, sin contar con agencias externas, son los encargados de hacer sus repartos de colchones en bicicleta.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cuenta Victor Buenavida, CEO de Pingui, “Nos comprometemos a ofrecer a nuestros clientes el descanso que se merece. Comenzando por los materiales de nuestros colchones que superan la calidad del Visco, y siguiendo por un reparto gratuito eliminando intermediarios y agencias externas. Somos nosotros mismos los que, con nuestra bicicleta, les llevamos a los clientes sus colchones a casa, contribuyendo además con la sostenibilidad del medio ambiente, muy acorde a nuestra filosofía.”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Comprometidos con el medio ambiente y el comercio justo“Un descanso de lujo al alcance de todos” es el lema de Pingui, por lo que hacen todo lo posible por ajustar sus precios a unos productos de alta calidad. Además de abaratar costes en transporte, no cuentan con intermediarios. Ellos mismos son los fabricantes de los colchones y se encargan de distribuirlos por diferentes países como Alemania, Eslovaquia, o como ahora, por España. De este forma ofrecen al mercado una excelente calidad que de otro modo, tendría un coste muchísimo más elevado.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PINGUI.COM es ofrecer productos alemanes de calidad y diseño únicos y transmitir su compromiso con el medio ambiente y el comercio justo. Es por ello por lo que todos los colchones están seriados individualmente y con identificación del trabajador responsable de su fabricación.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productos están hechos a mano acentuando la calidad y el diseño único. Tanto sus colchones como sus almohadas están compuestos por materiales naturales que aseguran una mayor confortabilidad y un descanso de calidad gracias a su espuma Sonnocel y tejidos termorreguladores y antibacterianos.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y contacto en www.pingui.com, contacto@pingui.com, 931 06 35 26, Príncipe de Asturias 35, 08012 en Barcelona.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Pingui.com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931 063 526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https://www.notasdeprensa.es/pingui-la-empresa-que-lleva-cualquier-colchon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Ecología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