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Pall-Ex prosigue su expansión con un nuevo hub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Pall-Ex Iberia, dedicada a la distribución exprés de mercancía paletizada en la península ibérica, inaugura su nuevo hub en la provincia de Barcelona, en la localidad de Sant Esteve Sesrovires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inauguración de este hub de Sant Esteve Sesrovires, Pall-Ex responde al crecimiento que han experimentado la compañía y el sector del transporte en España durante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nuevo hub en la provincia de BarcelonaEl nuevo hub, próximo a la ciudad de Barcelona, hace la función de centro de consolidación de mercancías. Con unas dimensiones de 3.370 m2 y 7,50 metros de altura, cuenta con cinco muelles y está conectado con vías importantes de la zona como son la A2 y la AP-7.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Es, además, un recinto vigilado y cerrado para garantizar la seguridad de los palets.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Responde a las nuevas exigencias del sectorEl crecimiento que ha experimentado el sector del transporte ha creado nuevas exigencias a las que Pall-Ex pretende responder con este nuevo hub. Las instalaciones cumplen tres funciones principales: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Optimizar los arrastres compartidos desde Cataluña a tres de los hubs: Central (Madrid), Noreste (Zaragoza) y Mediterráneo (Valencia).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Abrir una puerta internacional a Europa desde Barcelona. Pall-Ex opera tanto a nivel nacional como a nivel internacional. Su idea es, pues, que las nuevas instalaciones cerca de Barcelona sirvan como puerta de entrada y de salida a la mercancía paletizada a nivel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Ofrecer un nuevo servicio regional en Cataluña. Cataluña es una zona de alta actividad. Por este motivo, Pall-Ex ha considerado conveniente empezar a ofrecer aquí un servicio regional con el que optimizar la distribución de mercancía paletizada.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 el nuevo Hub también va a ser la sede de un nuevo miembro de la red en la provincia de Barcelona, sumándose así a los otros cuatro miembros que ya posee la misma y completando la estructura de red para mejorar la cobertura y garantizar el mejor servicio en dicha provincia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operativo más eficienteEl nuevo hub se suma al modelo de distribución de Pall-Ex, en forma de red, del que ya forman parte otros cuatro hubs: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Hub Central, que cubre toda la península, incluyendo Portugal y las islas.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Hub Sur, que cubre Andalucía, Extremadura y el centro y sur de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Hub Med, que cubre el corredor del Mediterráneo, desde la Región de Murcia hasta Cataluña.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Hub Noreste, que cubre Aragón, Cataluña, La Rioja, Navarra y País Vasco.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Completa así un sistema nodal que permite acelerar las entregas y reducir el tiempo de tránsito para los clientes gracias a la coordinación de las cerca de setenta delegaciones que conforman su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Pall-Ex, Distribución Exprés de Mercancía Paletizada &gt;&gt; Más información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Comunicación- Pall-Ex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936244422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https://www.notasdeprensa.es/pall-ex-prosigue-su-expansion-con-un-nuevo-hub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