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Palmas de Gran Canaria el 15/01/2019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Pagetoday lanza la herramienta para crear rápidamente la página web perfecta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Pagetoday es la plataforma que permite desarrollar páginas web a partir de plantillas diseñadas para cada modelo de negocio y ofrece un resultado profesional gracias a un sistema inteligente de posicionamiento de elementos. La herramienta dispone de integración total con aplicaciones específicas para diferentes nichos de mercado, como motores de reservas o gestión de campañas de marketing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Pagetoday es la herramienta online con la que diseñar webs, blogs o páginas de aterrizaje con resultados profesionales, adaptables a cualquier dispositivo y listas para posicionarse en buscadores (SEO/AMP).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proceso de creación rápido y guiado a través de una plataforma inteligente. Al subir el logotipo de la empresa, el sistema es capaz de extraer los colores corporativos para hacer una adaptación coherente y visualmente atractiva en la plantilla elegida por cada cliente. Las plantillas de Pagetoday han sido diseñadas por expertos que han analizado al detalle cada sector y modelo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sistema pensado tanto para principiantes como para profesionales, que podrán tener el control total de la herramienta mediante consolas y la posibilidad de personalizar al máximo su espacio web y hacer plantillas propias con la versión PRO. El resultado es, en todos los casos, absolutamente profesional gracias al sistema inteligente de posicionamiento de elementos de Pagetoday.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páginas web creadas con Pagetoday poseen integración total con aplicaciones externas de uso en cada nicho de mercado: motores de reservas, mecanismos de reproducción de vídeos o sonidos musicales, campañas de marketing online etc. Todo unido en una única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Estilo profesional y funcionalidad totalTodo lo que necesita una página web, en un único espacio y al alcance de un clic con Pagetoday: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profesional y personalizable al máximo, atendiendo a las necesidades de cada empresa y situación.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Alojamiento web y registro de dominio, diseño responsive, posibilidad de trabajar subdominios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multidioma para crear versiones de la página en tantos idiomas como se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Soporte profesional desde el inicio hasta la finalización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Textos legales pre-redactados y en continua actualización, adaptados a la legislación vigente (incluida la nueva Ley Orgánica de Proyección de Datos).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Blog con versión AMP.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Conexión con banco de imágenes e iconos de calidad libres de derechos, editor fotográfico avanzado y creador de logotipos.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Evolución constante para que las páginas web de sus clientes estén siempre actualizadas tanto a nivel técnico como creativo y legislativo.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 en su web algunos proyectos destacados realizados con su plataforma. Pagetoday ofrece diferentes tarifas, con posibilidad de contratación mensual o anual, según las necesidades de cada cliente. Disponen, además, de un plan específico para agencias que quieren una herramienta profesional para la creación de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PagetodayPagetoday tiene todo lo necesario para hacer la web perfecta y crear proyectos dignos de haber sido hechos a medida. Todo el conocimiento que han adquirido en los grandes desarrollos web en los que han trabajado en los últimos años lo han trasladado a una única herramienta, Pagetoday, capaz de acercar la potencia de un gran proyecto a las pequeñas y medianas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necesita más información o se quiere programar una demostración de la plataforma, no dudar en ponerse en contacto con Pagetoday.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Departamento de Comunicación Pagetoday:Adexe Díazadexe@pagetoday.com928 930 252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Adexe Díaz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928930252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https://www.notasdeprensa.es/pagetoday-lanza-la-herramienta-para-crear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Marketing Canarias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