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Paco Roncero Presenta “Pantagruelius”, La Aplicación Para Comer Y Cocinar En Casa –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manera de ahorrar tiempo y dinero y no desaprovechar ni un sólo producto de nuestra despensa: Bienvenido al consumo programado de 	alimentos y a la optimización de recursos.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próximos 19, 20 y 21 de marzo, la Facultad de Medicina de la Universidad Complutense de Madrid acogerá las XVIII Jornadas de Nutrición Práctica y el IX Congreso Internacional de Nutrición, Alimentación y Dietética.</w:t>
            </w:r>
          </w:p>
          <w:p>
            <w:pPr>
              <w:ind w:left="-284" w:right="-427"/>
              <w:jc w:val="both"/>
              <w:rPr>
                <w:rFonts/>
                <w:color w:val="262626" w:themeColor="text1" w:themeTint="D9"/>
              </w:rPr>
            </w:pPr>
            <w:r>
              <w:t>	Paco Roncero Chef ejecutivo y Director del Casino de Madrid y de los   gastrobares Estado Puro, 2 Estrellas Michelín, 3 Soles Repsol y Premio Nacional de Gastronomía 2006, presenta el próximo 20 de marzo Pantagruelius, una nueva aplicación muy completa, de uso muy sencillo y que tiene  como   objetivo fundamental ahorrar tiempo y dinero a  la hora de cocinar y   comer  en casa.</w:t>
            </w:r>
          </w:p>
          <w:p>
            <w:pPr>
              <w:ind w:left="-284" w:right="-427"/>
              <w:jc w:val="both"/>
              <w:rPr>
                <w:rFonts/>
                <w:color w:val="262626" w:themeColor="text1" w:themeTint="D9"/>
              </w:rPr>
            </w:pPr>
            <w:r>
              <w:t>	Pantagruelius organiza las comidas de más de 1 mes, teniendo en cuenta los productos que hay en la despensa, en el frigorífico y en el congelador, lo que supondrá reducir el desperdicio de alimentos en los hogares, generando un ahorro considerable en la cesta de la compra.</w:t>
            </w:r>
          </w:p>
          <w:p>
            <w:pPr>
              <w:ind w:left="-284" w:right="-427"/>
              <w:jc w:val="both"/>
              <w:rPr>
                <w:rFonts/>
                <w:color w:val="262626" w:themeColor="text1" w:themeTint="D9"/>
              </w:rPr>
            </w:pPr>
            <w:r>
              <w:t>	Menús saludables, económicos y nutritivos. El usuario podrá adaptar las   comidas a sus gustos personales y al número de comensales.</w:t>
            </w:r>
          </w:p>
          <w:p>
            <w:pPr>
              <w:ind w:left="-284" w:right="-427"/>
              <w:jc w:val="both"/>
              <w:rPr>
                <w:rFonts/>
                <w:color w:val="262626" w:themeColor="text1" w:themeTint="D9"/>
              </w:rPr>
            </w:pPr>
            <w:r>
              <w:t>	La aplicación permitirá al usuario saber, en todo momento, que comidas tiene elaboradas y cuando se van a consumir. La herramienta identifica los recipientes que se congelan, indicando contenido y fecha de elaboración.</w:t>
            </w:r>
          </w:p>
          <w:p>
            <w:pPr>
              <w:ind w:left="-284" w:right="-427"/>
              <w:jc w:val="both"/>
              <w:rPr>
                <w:rFonts/>
                <w:color w:val="262626" w:themeColor="text1" w:themeTint="D9"/>
              </w:rPr>
            </w:pPr>
            <w:r>
              <w:t>	Una vez confeccionados los menús, la lista de la compra se generará automáticamente, indicando los ingredientes necesarios y las cantidades exactas para elaborarlos. El sistema tendrá en cuenta los productos que hay en stock, así  como la fecha de caducidad de los mismos, señalando si hay que reponer algo en  concreto.</w:t>
            </w:r>
          </w:p>
          <w:p>
            <w:pPr>
              <w:ind w:left="-284" w:right="-427"/>
              <w:jc w:val="both"/>
              <w:rPr>
                <w:rFonts/>
                <w:color w:val="262626" w:themeColor="text1" w:themeTint="D9"/>
              </w:rPr>
            </w:pPr>
            <w:r>
              <w:t>	Al Simposio, organizado por la Fundación Alimentación Saludable también asistirán como invitados Rodrigo de la Calle, Chef Ejecutivo del Hotel Villa Magna de Madrid y  Mario Sandoval, Chef Responsable del Restaurante Coque de Madrid.</w:t>
            </w:r>
          </w:p>
          <w:p>
            <w:pPr>
              <w:ind w:left="-284" w:right="-427"/>
              <w:jc w:val="both"/>
              <w:rPr>
                <w:rFonts/>
                <w:color w:val="262626" w:themeColor="text1" w:themeTint="D9"/>
              </w:rPr>
            </w:pPr>
            <w:r>
              <w:t>	 </w:t>
            </w:r>
          </w:p>
          <w:p>
            <w:pPr>
              <w:ind w:left="-284" w:right="-427"/>
              <w:jc w:val="both"/>
              <w:rPr>
                <w:rFonts/>
                <w:color w:val="262626" w:themeColor="text1" w:themeTint="D9"/>
              </w:rPr>
            </w:pPr>
            <w:r>
              <w:t>	            Fecha: 20 de marzo de 2014.</w:t>
            </w:r>
          </w:p>
          <w:p>
            <w:pPr>
              <w:ind w:left="-284" w:right="-427"/>
              <w:jc w:val="both"/>
              <w:rPr>
                <w:rFonts/>
                <w:color w:val="262626" w:themeColor="text1" w:themeTint="D9"/>
              </w:rPr>
            </w:pPr>
            <w:r>
              <w:t>	            Hora: 17:15 h.</w:t>
            </w:r>
          </w:p>
          <w:p>
            <w:pPr>
              <w:ind w:left="-284" w:right="-427"/>
              <w:jc w:val="both"/>
              <w:rPr>
                <w:rFonts/>
                <w:color w:val="262626" w:themeColor="text1" w:themeTint="D9"/>
              </w:rPr>
            </w:pPr>
            <w:r>
              <w:t>	            Lugar: Pabellón 8 de la Facultad de Medicina de la Universidad  Complutense  de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 León Alonso</w:t>
      </w:r>
    </w:p>
    <w:p w:rsidR="00C31F72" w:rsidRDefault="00C31F72" w:rsidP="00AB63FE">
      <w:pPr>
        <w:pStyle w:val="Sinespaciado"/>
        <w:spacing w:line="276" w:lineRule="auto"/>
        <w:ind w:left="-284"/>
        <w:rPr>
          <w:rFonts w:ascii="Arial" w:hAnsi="Arial" w:cs="Arial"/>
        </w:rPr>
      </w:pPr>
      <w:r>
        <w:rPr>
          <w:rFonts w:ascii="Arial" w:hAnsi="Arial" w:cs="Arial"/>
        </w:rPr>
        <w:t>www.Pantagruelius.com</w:t>
      </w:r>
    </w:p>
    <w:p w:rsidR="00AB63FE" w:rsidRDefault="00C31F72" w:rsidP="00AB63FE">
      <w:pPr>
        <w:pStyle w:val="Sinespaciado"/>
        <w:spacing w:line="276" w:lineRule="auto"/>
        <w:ind w:left="-284"/>
        <w:rPr>
          <w:rFonts w:ascii="Arial" w:hAnsi="Arial" w:cs="Arial"/>
        </w:rPr>
      </w:pPr>
      <w:r>
        <w:rPr>
          <w:rFonts w:ascii="Arial" w:hAnsi="Arial" w:cs="Arial"/>
        </w:rPr>
        <w:t>917251373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https://www.notasdeprensa.es/paco-roncero-presenta-pantagruelius-la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Gastronomía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