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 Digital ofrece a sus clientes asesoramiento legal en protección de datos a través de Legálitas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 DIGITAL, especialista en soluciones de marketing para pymes y autónomos, ofrece a sus clientes, como parte de su servicio BeeDIGITAL, asesoramiento legal en materia de protección de datos. El servicio será prestado por un equipo de abogados de Legálitas, especialista en ofrecer servicios jurídicos a pymes, autonómos y particulares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 DIGITAL y Legálitas han firmado una alianza estratégica que tiene por objetivo asesorar a Pymes y autónomos sobre cómo adaptarse al Reglamento General de la Unión Europea de Protección de Datos (RGPD), la nueva normativa sobre protección de datos, en vigor desde el pasado 25 de mayo y, cuyo incumplimiento, puede acarrear importantes sanciones.</w:t>
            </w:r>
          </w:p>
          <w:p>
            <w:pPr>
              <w:ind w:left="-284" w:right="-427"/>
              <w:jc w:val="both"/>
              <w:rPr>
                <w:rFonts/>
                <w:color w:val="262626" w:themeColor="text1" w:themeTint="D9"/>
              </w:rPr>
            </w:pPr>
            <w:r>
              <w:t>El asesoramiento formará parte de BeeDIGITAL, un servicio de PA DIGITAL que ayuda a pymes y autónomos a homogeneizar la información básica de su negocio, protegerla para que no pueda ser modificada por otros y expandirla a más de 22 diferentes sitios en Internet, ayudándoles así a mejorar la imagen de su negocio y facilitando que sus clientes les encuentren y contacten con ellos.</w:t>
            </w:r>
          </w:p>
          <w:p>
            <w:pPr>
              <w:ind w:left="-284" w:right="-427"/>
              <w:jc w:val="both"/>
              <w:rPr>
                <w:rFonts/>
                <w:color w:val="262626" w:themeColor="text1" w:themeTint="D9"/>
              </w:rPr>
            </w:pPr>
            <w:r>
              <w:t>Legálitas pone a disposición de los clientes de PA DIGITAL, a través de un número telefónico exclusivo, un equipo de abogados especialistas que les ofrecerá asesoramiento sobre:</w:t>
            </w:r>
          </w:p>
          <w:p>
            <w:pPr>
              <w:ind w:left="-284" w:right="-427"/>
              <w:jc w:val="both"/>
              <w:rPr>
                <w:rFonts/>
                <w:color w:val="262626" w:themeColor="text1" w:themeTint="D9"/>
              </w:rPr>
            </w:pPr>
            <w:r>
              <w:t>Obligaciones en materia de protección de datos de carácter personal, identificando qué datos personales tratan, cómo los gestionan y con qué finalidad</w:t>
            </w:r>
          </w:p>
          <w:p>
            <w:pPr>
              <w:ind w:left="-284" w:right="-427"/>
              <w:jc w:val="both"/>
              <w:rPr>
                <w:rFonts/>
                <w:color w:val="262626" w:themeColor="text1" w:themeTint="D9"/>
              </w:rPr>
            </w:pPr>
            <w:r>
              <w:t>Recomendaciones para prevenir incumplimientos de la normativa y tener disponible esta información si las autoridades la solicitan</w:t>
            </w:r>
          </w:p>
          <w:p>
            <w:pPr>
              <w:ind w:left="-284" w:right="-427"/>
              <w:jc w:val="both"/>
              <w:rPr>
                <w:rFonts/>
                <w:color w:val="262626" w:themeColor="text1" w:themeTint="D9"/>
              </w:rPr>
            </w:pPr>
            <w:r>
              <w:t>Actuaciones y obligaciones frente a la Agencia de Protección de Datos en materia de seguridad, registro de actividades y ejercicio de derechos individuales</w:t>
            </w:r>
          </w:p>
          <w:p>
            <w:pPr>
              <w:ind w:left="-284" w:right="-427"/>
              <w:jc w:val="both"/>
              <w:rPr>
                <w:rFonts/>
                <w:color w:val="262626" w:themeColor="text1" w:themeTint="D9"/>
              </w:rPr>
            </w:pPr>
            <w:r>
              <w:t>Adecuación de su página web a la normativa en materia de protección de datos y política de cookies</w:t>
            </w:r>
          </w:p>
          <w:p>
            <w:pPr>
              <w:ind w:left="-284" w:right="-427"/>
              <w:jc w:val="both"/>
              <w:rPr>
                <w:rFonts/>
                <w:color w:val="262626" w:themeColor="text1" w:themeTint="D9"/>
              </w:rPr>
            </w:pPr>
            <w:r>
              <w:t>Formación online y concienciación a empleados en materia de protección de datos</w:t>
            </w:r>
          </w:p>
          <w:p>
            <w:pPr>
              <w:ind w:left="-284" w:right="-427"/>
              <w:jc w:val="both"/>
              <w:rPr>
                <w:rFonts/>
                <w:color w:val="262626" w:themeColor="text1" w:themeTint="D9"/>
              </w:rPr>
            </w:pPr>
            <w:r>
              <w:t>Para una pyme o autónomo puede resultar difícil contar con los recursos necesarios para adaptarse a esta normativa y conocer todas las implicaciones que conlleva su cumplimiento. Por este motivo, PA DIGITAL considera a Legálitas el mejor aliado para prestar este servicio a sus clientes, tal y como ya lo presta para muchas empresas y autónomos.</w:t>
            </w:r>
          </w:p>
          <w:p>
            <w:pPr>
              <w:ind w:left="-284" w:right="-427"/>
              <w:jc w:val="both"/>
              <w:rPr>
                <w:rFonts/>
                <w:color w:val="262626" w:themeColor="text1" w:themeTint="D9"/>
              </w:rPr>
            </w:pPr>
            <w:r>
              <w:t>“Este acuerdo nos permite cumplir con nuestro compromiso de asesorar a pymes y autónomos en todos aquellos aspectos que les ayuden a digitalizarse”, en palabras de Javier Castro, CEO de PA DIGITAL. “Nuestra alianza con Legálitas, referente en el sector de servicios de asesoramiento jurídico, refuerza y amplía las ventajas de nuestro servicio BeeDIGITAL que ayuda a nuestros clientes a mejorar su presencia en Internet, proteger su información, adecuarse a la normativa y, en definitiva, a hacer crecer su negocio”.</w:t>
            </w:r>
          </w:p>
          <w:p>
            <w:pPr>
              <w:ind w:left="-284" w:right="-427"/>
              <w:jc w:val="both"/>
              <w:rPr>
                <w:rFonts/>
                <w:color w:val="262626" w:themeColor="text1" w:themeTint="D9"/>
              </w:rPr>
            </w:pPr>
            <w:r>
              <w:t>Por su parte, para Juan Pardo, Director General de Legálitas, “concienciar a los autónomos y a las pequeñas empresas, sobre la importancia de cumplir con las diferentes normativas que les afectan como, por ejemplo, el nuevo Reglamento General de Protección de Datos, supone un reto que asumimos de la mano de un excelente socio, PA Digital, ayudándoles a desarrollar sus actividades con plenas garantías legales, para que sus negocios progresen sin el riesgo que supone no ajustarse a las nuevas normativas que conllevan importantes sanciones para quienes las incumplan.”</w:t>
            </w:r>
          </w:p>
          <w:p>
            <w:pPr>
              <w:ind w:left="-284" w:right="-427"/>
              <w:jc w:val="both"/>
              <w:rPr>
                <w:rFonts/>
                <w:color w:val="262626" w:themeColor="text1" w:themeTint="D9"/>
              </w:rPr>
            </w:pPr>
            <w:r>
              <w:t>Sobre LegálitasLegálitas es la compañía española líder en seguros y servicios jurídicos para particulares, autónomos y pymes. Más de 800 abogados; red nacional de 277 despachos; 300.000 clientes individuales y 10.000.000 a los que presta servicio a través de importantes compañías; 24 horas al día, 365 días al año; 20 años de experiencia; un millón de consultas atendidas cada año. www.legalitas.com</w:t>
            </w:r>
          </w:p>
          <w:p>
            <w:pPr>
              <w:ind w:left="-284" w:right="-427"/>
              <w:jc w:val="both"/>
              <w:rPr>
                <w:rFonts/>
                <w:color w:val="262626" w:themeColor="text1" w:themeTint="D9"/>
              </w:rPr>
            </w:pPr>
            <w:r>
              <w:t>Sobre PA DIGITALPA Digital es una empresa con 50 años de presencia en el mercado nacional, especialista en soluciones de marketing para empresas y profesionales. Su objetivo es ayudar a las pymes y autónomos en su proceso de transformación digital, generándoles negocio gracias a un gran conocimiento de las necesidades que los diferentes sectores empresariales demandan y una red comercial altamente cualificada.</w:t>
            </w:r>
          </w:p>
          <w:p>
            <w:pPr>
              <w:ind w:left="-284" w:right="-427"/>
              <w:jc w:val="both"/>
              <w:rPr>
                <w:rFonts/>
                <w:color w:val="262626" w:themeColor="text1" w:themeTint="D9"/>
              </w:rPr>
            </w:pPr>
            <w:r>
              <w:t>Ofrece servicios que se adaptan a las necesidades digitales de cada cliente, en términos de presencia en Internet, visibilidad y cobertura. Entre su amplio abanico de soluciones para la digitalización de un negocio cuenta con el servicio BeeDIGITAL de presencia en Internet, la creación y desarrollo de páginas web a medida, la gestión y dinamización de redes sociales y el diseño de vídeos y visitas virtuales. Asimismo, ofrece servicios la creación de campañas en Google Adwords, Facebook Ads y publicidad display, servicios de marketing directo y bases de datos, soluciones de visibilidad a través PaginasAmarillas.es, directorio online líder en España, la guía de Páginas Amarillas, el servicio telefónico 11888 y Europages, directorio online para exportadores.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Concha GIl</w:t>
      </w:r>
    </w:p>
    <w:p w:rsidR="00C31F72" w:rsidRDefault="00C31F72" w:rsidP="00AB63FE">
      <w:pPr>
        <w:pStyle w:val="Sinespaciado"/>
        <w:spacing w:line="276" w:lineRule="auto"/>
        <w:ind w:left="-284"/>
        <w:rPr>
          <w:rFonts w:ascii="Arial" w:hAnsi="Arial" w:cs="Arial"/>
        </w:rPr>
      </w:pPr>
      <w:r>
        <w:rPr>
          <w:rFonts w:ascii="Arial" w:hAnsi="Arial" w:cs="Arial"/>
        </w:rPr>
        <w:t>Directora de Marketing en PA Digital</w:t>
      </w:r>
    </w:p>
    <w:p w:rsidR="00AB63FE" w:rsidRDefault="00C31F72" w:rsidP="00AB63FE">
      <w:pPr>
        <w:pStyle w:val="Sinespaciado"/>
        <w:spacing w:line="276" w:lineRule="auto"/>
        <w:ind w:left="-284"/>
        <w:rPr>
          <w:rFonts w:ascii="Arial" w:hAnsi="Arial" w:cs="Arial"/>
        </w:rPr>
      </w:pPr>
      <w:r>
        <w:rPr>
          <w:rFonts w:ascii="Arial" w:hAnsi="Arial" w:cs="Arial"/>
        </w:rPr>
        <w:t>91 339 66 66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https://www.notasdeprensa.es/pa-digital-ofrece-a-sus-clientes-asesoramiento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Madrid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