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Barcelona el 07/10/2019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Orience & Summit se suma al Proyecto Alpha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 empresa y consultora, dedicada a la compra, alquiler y reforma de propiedades en Europa, muestra su cara más solidaria colaborando con Proyecto Alpha, asociación que lucha contra la distrofia muscular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Orience  and  Summit, con sede en Barcelona, ha iniciado una colaboración con Proyecto Alpha, organización sin ánimo de lucro que ayuda a los afectados por distrofia muscular de cintura por déficit de sarcoglicanos y sus familiares.</w:t></w:r></w:p><w:p><w:pPr><w:ind w:left="-284" w:right="-427"/>	<w:jc w:val="both"/><w:rPr><w:rFonts/><w:color w:val="262626" w:themeColor="text1" w:themeTint="D9"/></w:rPr></w:pPr><w:r><w:t>El patrocinio de Orience  and  Summit se materializará a través del club deportivo Rayoteam, especializado en pruebas atléticas de larga distancia, que actuará como plataforma de visibilidad y captación de fondos para la asociación Proyecto Alpha.</w:t></w:r></w:p><w:p><w:pPr><w:ind w:left="-284" w:right="-427"/>	<w:jc w:val="both"/><w:rPr><w:rFonts/><w:color w:val="262626" w:themeColor="text1" w:themeTint="D9"/></w:rPr></w:pPr><w:r><w:t>Uno de los primeros retos que deberá afrontar el club deportivo es el ironman de Kona (Hawaii)  and #39;Road to Kona and #39;, que se celebrará el próximo 12 de octubre, y en el que participará Iván Herruzo, triatleta profesional de Rayoteam, que buscará dar visibilidad a la distrofia muscular y se convertirá en el embajador de la asociación en todo el mundo.</w:t></w:r></w:p><w:p><w:pPr><w:ind w:left="-284" w:right="-427"/>	<w:jc w:val="both"/><w:rPr><w:rFonts/><w:color w:val="262626" w:themeColor="text1" w:themeTint="D9"/></w:rPr></w:pPr><w:r><w:t>Para Herruzo, el reto es mayúsculo y se muestra orgulloso y motivado de participar en una de las pruebas deportivas más duras, con un objetivo tan concreto. "Saber que los afectados por esta enfermedad tienen diariamente dolores musculares y otros síntomas graves, como si participaran en un ironman, me hizo tomar conciencia de lo que supone sufrir distrofia muscular", explicó Herruzo.</w:t></w:r></w:p><w:p><w:pPr><w:ind w:left="-284" w:right="-427"/>	<w:jc w:val="both"/><w:rPr><w:rFonts/><w:color w:val="262626" w:themeColor="text1" w:themeTint="D9"/></w:rPr></w:pPr><w:r><w:t>Por su parte, Oriol Molas, director general de Orience  and  Summit explicó que "Rayoteam es una palanca muy importante para dar visibilidad a la distrofia muscular y que seguro conseguirá captar fondos para la investigación de la enfermedad".</w:t></w:r></w:p><w:p><w:pPr><w:ind w:left="-284" w:right="-427"/>	<w:jc w:val="both"/><w:rPr><w:rFonts/><w:color w:val="262626" w:themeColor="text1" w:themeTint="D9"/></w:rPr></w:pPr><w:r><w:t>Esta es una de las acciones que se enmarcan dentro de la política de Responsabilidad Social Corporativa de la compañía.</w:t></w:r></w:p><w:p><w:pPr><w:ind w:left="-284" w:right="-427"/>	<w:jc w:val="both"/><w:rPr><w:rFonts/><w:color w:val="262626" w:themeColor="text1" w:themeTint="D9"/></w:rPr></w:pPr><w:r><w:t>Una vez celebrado el ironman de Kona, Orience  and  Summit y Rayoteam llevarán a cabo nuevas actividades lúdico-deportivas con el objetivo de seguir recaudando fondos para la asociación Proyecto Alpha.</w:t></w:r></w:p><w:p><w:pPr><w:ind w:left="-284" w:right="-427"/>	<w:jc w:val="both"/><w:rPr><w:rFonts/><w:color w:val="262626" w:themeColor="text1" w:themeTint="D9"/></w:rPr></w:pPr><w:r><w:t>"Súmate al reto  and #39;Road to Kona and #39;"</w:t></w:r></w:p><w:p><w:pPr><w:ind w:left="-284" w:right="-427"/>	<w:jc w:val="both"/><w:rPr><w:rFonts/><w:color w:val="262626" w:themeColor="text1" w:themeTint="D9"/></w:rPr></w:pPr><w:r><w:t>Sobre Proyecto AlphaProyecto Alpha es una asociación sin ánimo de lucro que se creó con el objetivo de ayudar en la investigación y luchar para encontrar un tratamiento para los afectados de distrofia muscular de cintura por déficit de sarcoglicanos (Alpha, Beta, Gamma y Delta).El objetivo de la asociación es sensibilizar a la población y dar a conocer la enfermedad en España a través de la creación de un registro de pacientes afectados por la enfermedad, una guía informativa para los pacientes y sus familias y obtener recursos para financiar los cuidados y seguir investigando.</w:t></w:r></w:p><w:p><w:pPr><w:ind w:left="-284" w:right="-427"/>	<w:jc w:val="both"/><w:rPr><w:rFonts/><w:color w:val="262626" w:themeColor="text1" w:themeTint="D9"/></w:rPr></w:pPr><w:r><w:t>Sobre Orience  and  SummitOrience International es una consultoría que ofrece asesoramiento y acompañamiento a inversores extranjeros que quieran adquirir propiedades en el mercado inmobiliario español. Por su parte, Summit Venture Partners se dedica a la compra, reforma y alquiler de propiedades en toda Europa para extranjeros, especialmente procedentes del mercado chino.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Mireia Zaragoza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932388080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https://www.notasdeprensa.es/orience-summit-se-suma-al-proyecto-alpha_1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Cataluña Ciclismo Solidaridad y cooperación Otros deportes Recursos humanos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