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OnTruck aumenta su flota de vehículos de cara al Black Friday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crecimiento de su operativa, al que incorpora en un mayor porcentaje trailers y camiones rígidos, tiene como objetivo garantizar las máximas de la compañía: puntualidad y disponibilidad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logísticas están en el punto de mira cuando se acercan fechas como el Black Friday, Ciber Monday o la Navidad, campañas que representan incrementos en la demanda de entre el 20 y el 25%, generados principalmente por el aumento del e-commerce.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esta razón, OnTruck, la startup pionera en el sector de transporte de mercancías por carretera, ha incorporado una gran flota de trailers y camiones rígidos a su actual red de transportistas, que ya cuenta con más de 1.600 vehículos. Asimismo ha aumentado su plantilla un 62,5%, alcanzando ya los 70 empleados en año y medio, como refuerzo en sus equipos y operativa para continuar dando una respuesta ágil y flexible a sus clientes de cara al crecimiento de pedidos en el último trimestre del año..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colapso del transporte y la falta de vehículos suelen ser las principales amenazas durante estos días de grandes descuentos.  and #39; and #39;En OnTruck estamos preparados para satisfacer a nuestros clientes y ayudarles a afrontar posibles crecimientos en sus ventas durante estas fechas, garantizándoles puntualidad y alta disponibilidad and #39; and #39;, señala Gonzalo Parejo, CSO y COO de OnTruck. Y es que tal y como indican los datos del estudio de previsiones de Deloitte, realizado en 10 países europeos, durante el mes de noviembre los españoles realizan ya el 31% de sus compras navideñas y gastan el 32% de su presupuesto en este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#39;En concreto, hemos reforzado nuestra operativa en las ciudades donde estamos presentes, es decir, en Madrid, Barcelona y Valencia, tanto a nivel de recursos como de procesos, para que nuestros clientes reciban sus mercancías lo antes posible y puedan prepararse con antelación para el incremento de demanda del último trimestre del año and #39; and #39;, apunta Parejo.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OnTruck reafirma la idea de que la transformación digital del sector logístico se vuelve esencial cuando hablamos de tendencias como el Black Friday o el Cyber Monday permitiendo, a través de su plataforma, la cotización y contratación inmediata del envío con total flexibilidad en la selección de la hora de entrega y recogida y el seguimiento a tiempo real de la mercancía. Aspectos que, en un período con altos picos de demanda, se vuelven más necesarios que nunca.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https://www.notasdeprensa.es/ontruck-aumenta-su-flota-de-vehiculos-de-cara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Cataluña Valencia Logística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