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OKIDOC, 'Alquiler con final feliz', revoluciona el arrendamiento de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OKIDOC, www.okidoc.es, facilita el contrato de alquiler y las comunicaciones online entre inquilino y propietario, por correo electrónico certificado, con validez legal y entierra al tradicional burofax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Reclamar el impago de la renta al inquilino o la devolución de la fianza al arrendador son dos ejemplos de las habituales preocupaciones de quien alquila una casa.</w:t>
            </w:r>
          </w:p>
          <w:p>
            <w:pPr>
              <w:ind w:left="-284" w:right="-427"/>
              <w:jc w:val="both"/>
              <w:rPr>
                <w:rFonts/>
                <w:color w:val="262626" w:themeColor="text1" w:themeTint="D9"/>
              </w:rPr>
            </w:pPr>
            <w:r>
              <w:t>Hasta ahora, se estaba obligados a recurrir al tradicional burofax para exigir el cumplimiento de las condiciones del contrato de arrendamiento, un proceso largo y costoso (pensar qué digo, cómo lo digo, escribirlo, imprimirlo y enviarlo previo pago de unos 27€). Ahora, OKIDOC reinventa las comunicaciones legales para los alquileres de vivienda, con la misma seguridad jurídica y en tan sólo 3 pasos. Todo ello con un ahorro superior al 85% frente al tedioso burofax.</w:t>
            </w:r>
          </w:p>
          <w:p>
            <w:pPr>
              <w:ind w:left="-284" w:right="-427"/>
              <w:jc w:val="both"/>
              <w:rPr>
                <w:rFonts/>
                <w:color w:val="262626" w:themeColor="text1" w:themeTint="D9"/>
              </w:rPr>
            </w:pPr>
            <w:r>
              <w:t>Las soluciones personalizadas que ofrece www.okidoc.es permiten notificaciones fehacientes entre inquilino y propietario, en los dos sentidos, adaptadas a cada caso particular, sin desplazamientos, sin papeles, en cualquier momento y desde cualquier lugar. En 5 minutos y por tan solo 3€ se obtiene la comunicación certificada por correo electrónico y con validez legal.</w:t>
            </w:r>
          </w:p>
          <w:p>
            <w:pPr>
              <w:ind w:left="-284" w:right="-427"/>
              <w:jc w:val="both"/>
              <w:rPr>
                <w:rFonts/>
                <w:color w:val="262626" w:themeColor="text1" w:themeTint="D9"/>
              </w:rPr>
            </w:pPr>
            <w:r>
              <w:t>Crear, firmar y enviar un contrato de alquiler totalmente online, sin papeles y con firma digital, ya es posible gracias a OKIDOC. Sencillo y comprensible, en su aplicación no se habla abogadés de los bufetes. Ya no se necesita ni un abogado ni pasarse las tardes buscando en Google modelos de contrato obsoletos para adaptarlos al alquiler de la casa.</w:t>
            </w:r>
          </w:p>
          <w:p>
            <w:pPr>
              <w:ind w:left="-284" w:right="-427"/>
              <w:jc w:val="both"/>
              <w:rPr>
                <w:rFonts/>
                <w:color w:val="262626" w:themeColor="text1" w:themeTint="D9"/>
              </w:rPr>
            </w:pPr>
            <w:r>
              <w:t>Un proceso que se comienza contestando a un sencillo cuestionario (renta, fianza, suministros, animales, reparaciones…) y se recibe un contrato adaptado a las últimas novedades legislativas por 20€, que no se necesita imprimir porque se firma digitalmente. Los contratos de www.okidoc.es se formalizan mediante firma electrónica avanzada adaptada a los más altos requerimientos legales de la UE para certificar su envío y recepción de las comunicaciones.</w:t>
            </w:r>
          </w:p>
          <w:p>
            <w:pPr>
              <w:ind w:left="-284" w:right="-427"/>
              <w:jc w:val="both"/>
              <w:rPr>
                <w:rFonts/>
                <w:color w:val="262626" w:themeColor="text1" w:themeTint="D9"/>
              </w:rPr>
            </w:pPr>
            <w:r>
              <w:t>Sobre www.okidoc.esOKIDOC  and #39;Alquiler con final feliz and #39; es una startup que emerge en el ecosistema emprendedor español con una propuesta disruptiva: innovar en el sector legal. Combinando derecho y tecnología -legaltech- han conseguido hacer fáciles, cómodas y seguras las gestiones legales del alquiler de casa entre particulares.</w:t>
            </w:r>
          </w:p>
          <w:p>
            <w:pPr>
              <w:ind w:left="-284" w:right="-427"/>
              <w:jc w:val="both"/>
              <w:rPr>
                <w:rFonts/>
                <w:color w:val="262626" w:themeColor="text1" w:themeTint="D9"/>
              </w:rPr>
            </w:pPr>
            <w:r>
              <w:t>Actualmente OKIDOC se encuentra volcada en la consolidación del negocio orientado a particulares. Paralelamente, la empresa está inmersa en la búsqueda y valoración de los socios idóneos para crecer en la implementación de sus soluciones 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OKIDOC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https://www.notasdeprensa.es/okidoc-alquiler-con-final-feliz-revoluciona-el_1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