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KP1102 el 17/06/2013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Office Expansion in Bucharest Marks Continuing Growth For Leading Email Security Provider SpamExperts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Amsterdam based leading provider of email security solutions, SpamExperts, is proud to announce today the inauguration of its new and enlarged office in Bucharest.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Bucharest, June 17th, 2013 – Amsterdam based leading provider of email security solutions, SpamExperts, is proud to announce today the inauguration of its new and enlarged office in Bucharest. Doubling in size nearly every year since the launch in 2008 and after only 9 months since the start-up office in Bucharest was established, SpamExperts has decided to already move its premises to a larger space as the increasing number of team members has outgrown the innitial office capacity.</w:t>
            </w:r>
          </w:p>
           Located in the heart of the city, near the University Square, the new office will accomodate a team of marketing and IT specialists. Recruitment for new positions at the new office is in progress, with the company expecting to double in size in the next 6 months. Commenting on SpamExperts and #39; continuing success, Sam Renkema, CEO said: “We have enjoyed 5 years of stunning growth and further investment into our infrastructure will help continue that success. The expansion of our office in Bucharest marks a significant milestone in the company’s growth and we are excited about the opportunity. One year ago, we had only just started up in Romania; we and #39;ve now got a much bigger team and a matching office space to continue our growth." SpamExperts already has worldwide presence with its headquarters in Amsterdam, a second largest office in Bucharest and development offices around the globe serving clients in over 100 countries.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About SpamExperts</w:t>
            </w:r>
          </w:p>
          <w:p>
            <w:pPr>
              <w:ind w:left="-284" w:right="-427"/>
              <w:jc w:val="both"/>
              <w:rPr>
                <w:rFonts/>
                <w:color w:val="262626" w:themeColor="text1" w:themeTint="D9"/>
              </w:rPr>
            </w:pPr>
            <w:r>
              <w:t>SpamExperts and #39; email security solutions are tailored to the needs of webhosts and service providers. They offer inbound  and  outbound e-mail filtering services, as well as e-mail archiving. Any desired combination of these different services can be selected. The services can run either within the redundant SpamExperts “Hosted Cloud” or on a ”Local Cloud” directly deployed on the customer’s (virtual) hardware. SpamExperts offers standard automation and integration plug-ins with cPanel, all Parallels products, DirectAdmin and ISPsystem. For more information, please visit www.spamexperts.com.</w:t>
            </w:r>
          </w:p>
          <w:p>
            <w:pPr>
              <w:ind w:left="-284" w:right="-427"/>
              <w:jc w:val="both"/>
              <w:rPr>
                <w:rFonts/>
                <w:color w:val="262626" w:themeColor="text1" w:themeTint="D9"/>
              </w:rPr>
            </w:pPr>
            <w:r>
              <w:t>More Information:</w:t>
            </w:r>
          </w:p>
          <w:p>
            <w:pPr>
              <w:ind w:left="-284" w:right="-427"/>
              <w:jc w:val="both"/>
              <w:rPr>
                <w:rFonts/>
                <w:color w:val="262626" w:themeColor="text1" w:themeTint="D9"/>
              </w:rPr>
            </w:pPr>
            <w:r>
              <w:t>Contact person: Marilena Dobre</w:t>
            </w:r>
          </w:p>
          <w:p>
            <w:pPr>
              <w:ind w:left="-284" w:right="-427"/>
              <w:jc w:val="both"/>
              <w:rPr>
                <w:rFonts/>
                <w:color w:val="262626" w:themeColor="text1" w:themeTint="D9"/>
              </w:rPr>
            </w:pPr>
            <w:r>
              <w:t>SpamExperts BVRokin 113-1151012 KP AmsterdamNetherlands</w:t>
            </w:r>
          </w:p>
          <w:p>
            <w:pPr>
              <w:ind w:left="-284" w:right="-427"/>
              <w:jc w:val="both"/>
              <w:rPr>
                <w:rFonts/>
                <w:color w:val="262626" w:themeColor="text1" w:themeTint="D9"/>
              </w:rPr>
            </w:pPr>
            <w:r>
              <w:t>press@spamexperts.comwww.spamexperts.com</w:t>
            </w:r>
          </w:p>
          <w:p>
            <w:pPr>
              <w:ind w:left="-284" w:right="-427"/>
              <w:jc w:val="both"/>
              <w:rPr>
                <w:rFonts/>
                <w:color w:val="262626" w:themeColor="text1" w:themeTint="D9"/>
              </w:rPr>
            </w:pPr>
            <w:r>
              <w:t>Phone: +31 20 820 0004Fax: +31 43 711 380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SpamExperts BV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https://www.notasdeprensa.es/office-expansion-in-bucharest-marks-continuing-growth-for-leading-email-security-provider-spamexperts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