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un nuevo pack de Shield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bundle, que incluye el streamer y el mando a distancia, estará disponible por 199€ y podrá reservarse a partir de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anunciado el lanzamiento de un nuevo pack de SHIELD TV, que incluye el dispositivo de 16GB y un mando a distancia, por 199€. El nuevo producto estará disponible a partir del 19 de octubre.</w:t>
            </w:r>
          </w:p>
          <w:p>
            <w:pPr>
              <w:ind w:left="-284" w:right="-427"/>
              <w:jc w:val="both"/>
              <w:rPr>
                <w:rFonts/>
                <w:color w:val="262626" w:themeColor="text1" w:themeTint="D9"/>
              </w:rPr>
            </w:pPr>
            <w:r>
              <w:t>SHIELD TV es el streamer 4K HDR de NVIDIA. Gracias a la flexibilidad que ofrece el sistema operativo Android TV, los usuarios podrán disfrutar de las mejores aplicaciones de streaming de video y música, como Netflix y Spotify, además de compartir fotografías y vídeos de forma sencilla desde el móvil, el puerto USB o una red local con aplicaciones como KODI y PLEX.</w:t>
            </w:r>
          </w:p>
          <w:p>
            <w:pPr>
              <w:ind w:left="-284" w:right="-427"/>
              <w:jc w:val="both"/>
              <w:rPr>
                <w:rFonts/>
                <w:color w:val="262626" w:themeColor="text1" w:themeTint="D9"/>
              </w:rPr>
            </w:pPr>
            <w:r>
              <w:t>El mando a distancia, incluido en el pack, incorpora un micrófono que se podrá utilizar para realizar búsquedas por voz. Su diseño, sencillo y ligero, es ideal para navegar ágilmente por el menú y las distintas aplicaciones.</w:t>
            </w:r>
          </w:p>
          <w:p>
            <w:pPr>
              <w:ind w:left="-284" w:right="-427"/>
              <w:jc w:val="both"/>
              <w:rPr>
                <w:rFonts/>
                <w:color w:val="262626" w:themeColor="text1" w:themeTint="D9"/>
              </w:rPr>
            </w:pPr>
            <w:r>
              <w:t>Los usuarios de SHIELD TV tienen a su disposición el amplio catálogo de videojuegos de Google Play, incluido el nuevo Jackbox Party Pack 4, un título ideal para disfrutar en familia con sus divertidos juegos quiz, que estará disponible a partir del 19 de octubre. Entre la amplia oferta de Google se pueden encontrar muchos otros títulos ideales para ser jugados con el mando a distancia, como:</w:t>
            </w:r>
          </w:p>
          <w:p>
            <w:pPr>
              <w:ind w:left="-284" w:right="-427"/>
              <w:jc w:val="both"/>
              <w:rPr>
                <w:rFonts/>
                <w:color w:val="262626" w:themeColor="text1" w:themeTint="D9"/>
              </w:rPr>
            </w:pPr>
            <w:r>
              <w:t>Jackbox Party Pack 3</w:t>
            </w:r>
          </w:p>
          <w:p>
            <w:pPr>
              <w:ind w:left="-284" w:right="-427"/>
              <w:jc w:val="both"/>
              <w:rPr>
                <w:rFonts/>
                <w:color w:val="262626" w:themeColor="text1" w:themeTint="D9"/>
              </w:rPr>
            </w:pPr>
            <w:r>
              <w:t>Jackbox Party Pack 2</w:t>
            </w:r>
          </w:p>
          <w:p>
            <w:pPr>
              <w:ind w:left="-284" w:right="-427"/>
              <w:jc w:val="both"/>
              <w:rPr>
                <w:rFonts/>
                <w:color w:val="262626" w:themeColor="text1" w:themeTint="D9"/>
              </w:rPr>
            </w:pPr>
            <w:r>
              <w:t>Jackbox Party Pack</w:t>
            </w:r>
          </w:p>
          <w:p>
            <w:pPr>
              <w:ind w:left="-284" w:right="-427"/>
              <w:jc w:val="both"/>
              <w:rPr>
                <w:rFonts/>
                <w:color w:val="262626" w:themeColor="text1" w:themeTint="D9"/>
              </w:rPr>
            </w:pPr>
            <w:r>
              <w:t>Alto’s Adventure</w:t>
            </w:r>
          </w:p>
          <w:p>
            <w:pPr>
              <w:ind w:left="-284" w:right="-427"/>
              <w:jc w:val="both"/>
              <w:rPr>
                <w:rFonts/>
                <w:color w:val="262626" w:themeColor="text1" w:themeTint="D9"/>
              </w:rPr>
            </w:pPr>
            <w:r>
              <w:t>Riptide GP: Renegade</w:t>
            </w:r>
          </w:p>
          <w:p>
            <w:pPr>
              <w:ind w:left="-284" w:right="-427"/>
              <w:jc w:val="both"/>
              <w:rPr>
                <w:rFonts/>
                <w:color w:val="262626" w:themeColor="text1" w:themeTint="D9"/>
              </w:rPr>
            </w:pPr>
            <w:r>
              <w:t>Real Racing 3</w:t>
            </w:r>
          </w:p>
          <w:p>
            <w:pPr>
              <w:ind w:left="-284" w:right="-427"/>
              <w:jc w:val="both"/>
              <w:rPr>
                <w:rFonts/>
                <w:color w:val="262626" w:themeColor="text1" w:themeTint="D9"/>
              </w:rPr>
            </w:pPr>
            <w:r>
              <w:t>Crossy Road</w:t>
            </w:r>
          </w:p>
          <w:p>
            <w:pPr>
              <w:ind w:left="-284" w:right="-427"/>
              <w:jc w:val="both"/>
              <w:rPr>
                <w:rFonts/>
                <w:color w:val="262626" w:themeColor="text1" w:themeTint="D9"/>
              </w:rPr>
            </w:pPr>
            <w:r>
              <w:t>Mousebot: Escape from CatLab</w:t>
            </w:r>
          </w:p>
          <w:p>
            <w:pPr>
              <w:ind w:left="-284" w:right="-427"/>
              <w:jc w:val="both"/>
              <w:rPr>
                <w:rFonts/>
                <w:color w:val="262626" w:themeColor="text1" w:themeTint="D9"/>
              </w:rPr>
            </w:pPr>
            <w:r>
              <w:t>Red Ball 4</w:t>
            </w:r>
          </w:p>
          <w:p>
            <w:pPr>
              <w:ind w:left="-284" w:right="-427"/>
              <w:jc w:val="both"/>
              <w:rPr>
                <w:rFonts/>
                <w:color w:val="262626" w:themeColor="text1" w:themeTint="D9"/>
              </w:rPr>
            </w:pPr>
            <w:r>
              <w:t>PAC-MAN 256 – Endless Maze</w:t>
            </w:r>
          </w:p>
          <w:p>
            <w:pPr>
              <w:ind w:left="-284" w:right="-427"/>
              <w:jc w:val="both"/>
              <w:rPr>
                <w:rFonts/>
                <w:color w:val="262626" w:themeColor="text1" w:themeTint="D9"/>
              </w:rPr>
            </w:pPr>
            <w:r>
              <w:t>Skeletomb</w:t>
            </w:r>
          </w:p>
          <w:p>
            <w:pPr>
              <w:ind w:left="-284" w:right="-427"/>
              <w:jc w:val="both"/>
              <w:rPr>
                <w:rFonts/>
                <w:color w:val="262626" w:themeColor="text1" w:themeTint="D9"/>
              </w:rPr>
            </w:pPr>
            <w:r>
              <w:t>Afterloop</w:t>
            </w:r>
          </w:p>
          <w:p>
            <w:pPr>
              <w:ind w:left="-284" w:right="-427"/>
              <w:jc w:val="both"/>
              <w:rPr>
                <w:rFonts/>
                <w:color w:val="262626" w:themeColor="text1" w:themeTint="D9"/>
              </w:rPr>
            </w:pPr>
            <w:r>
              <w:t>Table Top Racing</w:t>
            </w:r>
          </w:p>
          <w:p>
            <w:pPr>
              <w:ind w:left="-284" w:right="-427"/>
              <w:jc w:val="both"/>
              <w:rPr>
                <w:rFonts/>
                <w:color w:val="262626" w:themeColor="text1" w:themeTint="D9"/>
              </w:rPr>
            </w:pPr>
            <w:r>
              <w:t>AirAttack 2</w:t>
            </w:r>
          </w:p>
          <w:p>
            <w:pPr>
              <w:ind w:left="-284" w:right="-427"/>
              <w:jc w:val="both"/>
              <w:rPr>
                <w:rFonts/>
                <w:color w:val="262626" w:themeColor="text1" w:themeTint="D9"/>
              </w:rPr>
            </w:pPr>
            <w:r>
              <w:t>Epic Heroes War</w:t>
            </w:r>
          </w:p>
          <w:p>
            <w:pPr>
              <w:ind w:left="-284" w:right="-427"/>
              <w:jc w:val="both"/>
              <w:rPr>
                <w:rFonts/>
                <w:color w:val="262626" w:themeColor="text1" w:themeTint="D9"/>
              </w:rPr>
            </w:pPr>
            <w:r>
              <w:t>PAC-MAN</w:t>
            </w:r>
          </w:p>
          <w:p>
            <w:pPr>
              <w:ind w:left="-284" w:right="-427"/>
              <w:jc w:val="both"/>
              <w:rPr>
                <w:rFonts/>
                <w:color w:val="262626" w:themeColor="text1" w:themeTint="D9"/>
              </w:rPr>
            </w:pPr>
            <w:r>
              <w:t>Beach Buggy Racing</w:t>
            </w:r>
          </w:p>
          <w:p>
            <w:pPr>
              <w:ind w:left="-284" w:right="-427"/>
              <w:jc w:val="both"/>
              <w:rPr>
                <w:rFonts/>
                <w:color w:val="262626" w:themeColor="text1" w:themeTint="D9"/>
              </w:rPr>
            </w:pPr>
            <w:r>
              <w:t>Riptide GP 2</w:t>
            </w:r>
          </w:p>
          <w:p>
            <w:pPr>
              <w:ind w:left="-284" w:right="-427"/>
              <w:jc w:val="both"/>
              <w:rPr>
                <w:rFonts/>
                <w:color w:val="262626" w:themeColor="text1" w:themeTint="D9"/>
              </w:rPr>
            </w:pPr>
            <w:r>
              <w:t>Power Hover</w:t>
            </w:r>
          </w:p>
          <w:p>
            <w:pPr>
              <w:ind w:left="-284" w:right="-427"/>
              <w:jc w:val="both"/>
              <w:rPr>
                <w:rFonts/>
                <w:color w:val="262626" w:themeColor="text1" w:themeTint="D9"/>
              </w:rPr>
            </w:pPr>
            <w:r>
              <w:t>Además, los poseedores de SHIELD TV pueden acceder al servicio de subscripción GeForce NOW, que permite jugar a títulos de PC de primera línea en la televisión del hogar. Los videojuegos se ejecutan en la nube, en ordenadores equipados con la última tecnología, y se transmiten a SHIELD TV a través de internet. Para jugar se puede utilizar el mando NVIDIA SHIELD Controller, no incluido en el pack, aunque la consola es compatible con la mayoría de mandos con conexión Bluetooth.</w:t>
            </w:r>
          </w:p>
          <w:p>
            <w:pPr>
              <w:ind w:left="-284" w:right="-427"/>
              <w:jc w:val="both"/>
              <w:rPr>
                <w:rFonts/>
                <w:color w:val="262626" w:themeColor="text1" w:themeTint="D9"/>
              </w:rPr>
            </w:pPr>
            <w:r>
              <w:t>En los próximos meses, SHIELD TV incorporará una serie de capacidades de Inteligencia Artificial, y está preparada para convertirse en el centro domótico del hogar: gracias a la tecnología SmartThings Hub, el streamer podrá conectarse a dispositivos inteligentes para controlar la casa del futuro. Otras aplicaciones como Google Assistant estarán disponibles en España muy pronto.</w:t>
            </w:r>
          </w:p>
          <w:p>
            <w:pPr>
              <w:ind w:left="-284" w:right="-427"/>
              <w:jc w:val="both"/>
              <w:rPr>
                <w:rFonts/>
                <w:color w:val="262626" w:themeColor="text1" w:themeTint="D9"/>
              </w:rPr>
            </w:pPr>
            <w:r>
              <w:t>Este bundle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https://www.notasdeprensa.es/nvidia-lanza-un-nuevo-pack-de-shield-tv_1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