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Nuevo y útil eBook GRATIS para todo tipo de empresas y profesionales el 10/11/2013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eBook de Marketing en SOCIALetic.com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EBook gratis para empresas y autónomos, que busca ser útil y mostrar nuevas vías de captar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de Noticias Online SOCIALetic.com, especializado en SOCIAL media, Empresas  and  TIC (de ahí el nombre "SOCIALetic"), ha lanzado un nuevo eBook Gratis; el segundo del espacio web desarrollado y dirigido por EMPEZAMOS (ahora) SCP; empresa miembro de Innoticmatica Group y partner de ACECCAT.</w:t>
            </w:r>
          </w:p>
          <w:p>
            <w:pPr>
              <w:ind w:left="-284" w:right="-427"/>
              <w:jc w:val="both"/>
              <w:rPr>
                <w:rFonts/>
                <w:color w:val="262626" w:themeColor="text1" w:themeTint="D9"/>
              </w:rPr>
            </w:pPr>
            <w:r>
              <w:t>En esta ocasión, David Guiu, CEO de SOCIALetic.com nos habla de las diferentes técnicas clave para montar un evento, y de interesante consejos dirigidos a mostrar a cualquier empresa, por pequeña que sea e incluso también a un autónomo, que la organización de eventos no es solo para grandes empresas. Y claro está, habla de cómo organizar une evento y obtener beneficios...aunque seamos una PYME. Aunque nunca hayamos organizado un evento antes.</w:t>
            </w:r>
          </w:p>
          <w:p>
            <w:pPr>
              <w:ind w:left="-284" w:right="-427"/>
              <w:jc w:val="both"/>
              <w:rPr>
                <w:rFonts/>
                <w:color w:val="262626" w:themeColor="text1" w:themeTint="D9"/>
              </w:rPr>
            </w:pPr>
            <w:r>
              <w:t>En la redacción acompañan a D. Guiu, Nathalia Antas de Zaragoza Servicios, Max Camuñas (especialista en redes sociales), Emilio Marquez como Fundador de Networking Activo, HacerCarteles.com y OPEN-buzoneo.com que nos hablan de la publicidad que se puede realizar de un evento...y se han utilizado artículos publicados en la sección de eventos del Diario de Noticias de MADISON MK y CalendApp.</w:t>
            </w:r>
          </w:p>
          <w:p>
            <w:pPr>
              <w:ind w:left="-284" w:right="-427"/>
              <w:jc w:val="both"/>
              <w:rPr>
                <w:rFonts/>
                <w:color w:val="262626" w:themeColor="text1" w:themeTint="D9"/>
              </w:rPr>
            </w:pPr>
            <w:r>
              <w:t>Si el primer eBook de SOCIALetic.com, "Marketing de Contenidos 2013" fue un exito, con más de 3000 envíos directos a nuevos suscriptores y casi 2.000 descargas en Bubok.es; ahora "Organización de Eventos: no solo para grandes empresas" pretende ante todo ser útil para los interesados; y por qué no superar los interesantes registros del primer eBook.</w:t>
            </w:r>
          </w:p>
          <w:p>
            <w:pPr>
              <w:ind w:left="-284" w:right="-427"/>
              <w:jc w:val="both"/>
              <w:rPr>
                <w:rFonts/>
                <w:color w:val="262626" w:themeColor="text1" w:themeTint="D9"/>
              </w:rPr>
            </w:pPr>
            <w:r>
              <w:t>Acceden a ver, y descargar, los 2 eBooks GRATUITOS a partir http://www.socialetic.com/ebooks-de-marketing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Guiu</w:t>
      </w:r>
    </w:p>
    <w:p w:rsidR="00C31F72" w:rsidRDefault="00C31F72" w:rsidP="00AB63FE">
      <w:pPr>
        <w:pStyle w:val="Sinespaciado"/>
        <w:spacing w:line="276" w:lineRule="auto"/>
        <w:ind w:left="-284"/>
        <w:rPr>
          <w:rFonts w:ascii="Arial" w:hAnsi="Arial" w:cs="Arial"/>
        </w:rPr>
      </w:pPr>
      <w:r>
        <w:rPr>
          <w:rFonts w:ascii="Arial" w:hAnsi="Arial" w:cs="Arial"/>
        </w:rPr>
        <w:t>CEO SOCIALetic.com</w:t>
      </w:r>
    </w:p>
    <w:p w:rsidR="00AB63FE" w:rsidRDefault="00C31F72" w:rsidP="00AB63FE">
      <w:pPr>
        <w:pStyle w:val="Sinespaciado"/>
        <w:spacing w:line="276" w:lineRule="auto"/>
        <w:ind w:left="-284"/>
        <w:rPr>
          <w:rFonts w:ascii="Arial" w:hAnsi="Arial" w:cs="Arial"/>
        </w:rPr>
      </w:pPr>
      <w:r>
        <w:rPr>
          <w:rFonts w:ascii="Arial" w:hAnsi="Arial" w:cs="Arial"/>
        </w:rPr>
        <w:t>902877657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https://www.notasdeprensa.es/nuevo-ebook-de-marketing-en-socialeticcom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