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Municipio de Arroyo (Llanera), Asturias el 21/01/2020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distribución de telefonía IP de GrandStream para empresas y conectores RJ45 de 2LAN Equipment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Junto a las nuevas incorporaciones al catálogo de DIP telecomunicaciones y siendo fieles a su filosofía de mantener todos sus productos en stock, en 2020 amplían sus instalaciones con 1000m² más, siendo un referente en la distribución de Armarios rack y material para telecomunicaciones en la península ibérica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DIP Telecomunicaciones llega a un acuerdo de distribución de la marca Grandstream, una de las principales marcas de telefonía IP, con lo que desde el departamento de compras consiguen arrancar la distribución de productos de telefonía para pequeña y gran empresa.</w:t>
            </w:r>
          </w:p>
          <w:p>
            <w:pPr>
              <w:ind w:left="-284" w:right="-427"/>
              <w:jc w:val="both"/>
              <w:rPr>
                <w:rFonts/>
                <w:color w:val="262626" w:themeColor="text1" w:themeTint="D9"/>
              </w:rPr>
            </w:pPr>
            <w:r>
              <w:t>Tras un gran año en la distribución de productos 2LAN Equipment, DIP Telecomunicaciones incorpora los nuevos conectores RJ45 Tooless macho para Cat.6 y Cat.6A en los formatos de UTP y FTP, siendo de gran ayuda para instalaciones de campo, al no tener que utilizar herramienta de crimpado.</w:t>
            </w:r>
          </w:p>
          <w:p>
            <w:pPr>
              <w:ind w:left="-284" w:right="-427"/>
              <w:jc w:val="both"/>
              <w:rPr>
                <w:rFonts/>
                <w:color w:val="262626" w:themeColor="text1" w:themeTint="D9"/>
              </w:rPr>
            </w:pPr>
            <w:r>
              <w:t>Y la gran noticia para el 2020 desde DIP Telecomunicaciones es la ampliación de sus instalaciones con 1000m² más, para poder conseguir tener mayor stock en las tres líneas de armarios rack (Serie Económica, Serie Estándar y 2LAN Equipment), de una amplia gama de Armarios rack para telecomunicaciones en distintas alturas como 6U, 9U, 12U, 15U y 18U para rack mural de pared y rack 19 para suelo en 22U, 32U y 42U con distintos fondos, en 600mm, 800mm y 1000mm dependiendo de las exigencias del cliente como rack 22U para 600mm de fondo, muy usado para repartidor de conexiones, los rack 42U para servidores y centros de datos son muy específicas, no se pueden utilizar otro tipo de racks para organizar centros informáticos o de telecomunicaciones, pues las medidas no se ajustarán a las especificaciones de los servidores y equipos de telecomunicaciones.</w:t>
            </w:r>
          </w:p>
          <w:p>
            <w:pPr>
              <w:ind w:left="-284" w:right="-427"/>
              <w:jc w:val="both"/>
              <w:rPr>
                <w:rFonts/>
                <w:color w:val="262626" w:themeColor="text1" w:themeTint="D9"/>
              </w:rPr>
            </w:pPr>
            <w:r>
              <w:t>La gama de accesorios rack en PDU rack, bandejas rack, carril DIN rack, panel pasacables rack y guías laterales que garantiza una perfecta y segura terminación de la instalación.</w:t>
            </w:r>
          </w:p>
          <w:p>
            <w:pPr>
              <w:ind w:left="-284" w:right="-427"/>
              <w:jc w:val="both"/>
              <w:rPr>
                <w:rFonts/>
                <w:color w:val="262626" w:themeColor="text1" w:themeTint="D9"/>
              </w:rPr>
            </w:pPr>
            <w:r>
              <w:t>Los departamentos de compras y calidad están constantemente trabajando para añadir nuevos artículos al catálogo, entre las nuevas incorporaciones tienen una nueva gama de armarios rack de exteriores, armario rack Serie Estándar, latiguillos RJ45 Cat.6A de colores y nueva línea de SAI rack de 1U con 500VA y 750VA con fondo pequeño para que se puedan instalar perfectamente en armarios rack de poco fondo.</w:t>
            </w:r>
          </w:p>
          <w:p>
            <w:pPr>
              <w:ind w:left="-284" w:right="-427"/>
              <w:jc w:val="both"/>
              <w:rPr>
                <w:rFonts/>
                <w:color w:val="262626" w:themeColor="text1" w:themeTint="D9"/>
              </w:rPr>
            </w:pPr>
            <w:r>
              <w:t>Los clientes de DIP Telecomunicaciones aprecian la atención personalizada y el asesoramiento de sus técnicos para la elección de los componentes correctos para su instalación, con lo que se colocan como un socio preferente en sus trabajos.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DIP Telecomunicaciones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984207475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https://www.notasdeprensa.es/nueva-distribucion-de-telefonia-ip-de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Hardware Asturias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