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12/12/2017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Nueva colección de baño Popeye & Olivia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Esta temporada, Popeye vuelve a protagonizar una nueva colección de baño para TAYMORY. La marca deportiva técnica ha apostado, de nuevo, por el mítico marinero, esta vez integrando distintos patrones de mujer, para dar vida al personaje de Olivia, y un patrón de niño. En total, 15 prendas que reviven a Popeye, Olivia, y a los elementos más representativos que los rodean: el bote de espinacas, la pipa, el timón, en ancla, su inexplicable fuerza, etc.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nuevos bañadores de la colección de Popeye darán fuerza a todo el mundo para afrontar cualquier reto en el agua; ya sea un entrenamiento matutino o una serie muy larga. El personaje  protagoniza, junto con su querida Olivia, los distintos diseños, que están cargados de singularidad y personalidad. Llevarlos, sin duda, será un signo de identidad y distinción en la piscina.</w:t></w:r></w:p><w:p><w:pPr><w:ind w:left="-284" w:right="-427"/>	<w:jc w:val="both"/><w:rPr><w:rFonts/><w:color w:val="262626" w:themeColor="text1" w:themeTint="D9"/></w:rPr></w:pPr><w:r><w:t>Para hombre se ha optado por el bañador slip (SW30) disponible en cuatro diseños distintos. El modelo SW30 Old Cartoon presenta imágenes de Popeye y Olivia sobre fondo blanco que quedan cortadas por los límites de la prenda, dando así mucha fuerza y protagonismo al dibujo. Se identifica claramente la pose del personaje “marcando bola”. El SW30 Power hace la fuerza de Popeye la protagonista del diseño. En distintas circunferencias aparece el brazo forzudo del personaje en varias posiciones. El SW30 Sailor, diseñado con trazos que imitan el hand drawing, muestra al personaje vestido de marinero y algunos de sus elementos más representativos como son el bote de espinacas y el flotador salva-vidas. Por último, el modelo SW30 Strong es también abanderado de la fuerza del personaje, jugando con el color gris, que emula al acero, y con la frase “Strong to the finish” (“Fuerte hasta el final”).</w:t></w:r></w:p><w:p><w:pPr><w:ind w:left="-284" w:right="-427"/>	<w:jc w:val="both"/><w:rPr><w:rFonts/><w:color w:val="262626" w:themeColor="text1" w:themeTint="D9"/></w:rPr></w:pPr><w:r><w:t>Para ellas, se ha jugado con tres diseños adaptados a los tres patrones de mujer: bañador de tirante fino (SW40), bañador de tirante ancho (SW32) y bikini (SW35), adoptando pequeñas modificaciones de color en cada caso. El diseño Bubbles da total protagonismo al personaje de Olivia, situándola en el centro de varias circunferencias que se repiten a lo largo de toda la superficie del bañador. En el caso del bañador de tirante ancho y el bikini, el fondo es negro, mientras que en el bañador de tirante fino, el fondo es azul. En ambos casos, hay un marcado contraste con los tonos flúor de dichas circunferencias. El diseño Olive también tiene a Olivia como protagonista. Su imagen aparece en la parte frontal del bañador, integrándose con un fondo que va repitiendo el mensaje de “Olive Oyl”. En el bañador de tirante ancho, el fondo es de color turquesa, mientras que en el bikini y en el bañador de tirante fino, amarillo. Por último, el diseño Powerful, deja a Olivia a un lado para centrarse en Popeye y en su fuerza, presentando una imagen gigante del mismo en la parte frontal. Mientras que el bañador de tirante ancho juega con el rojo, negro y blanco, el bañador de tirante fino y el bikini lo hace con el rosa, negro y blanco.</w:t></w:r></w:p><w:p><w:pPr><w:ind w:left="-284" w:right="-427"/>	<w:jc w:val="both"/><w:rPr><w:rFonts/><w:color w:val="262626" w:themeColor="text1" w:themeTint="D9"/></w:rPr></w:pPr><w:r><w:t>Los niños también podrán disfrutar de esta nueva colección, que presenta dos diseños del patrón slip (SW34). El modelo SW34 K.O reúne a los personajes Popeye y Brutus, simulando un puñetazo en el cual el primero deja K.O al segundo, empleando colores vivos y llamativos. En el caso del modelo SW34 Videogame, se trata de un diseño más sobrio en cuanto a colores que emula a los videojuegos antiguos a partir de un trazo pixelado.</w:t></w:r></w:p><w:p><w:pPr><w:ind w:left="-284" w:right="-427"/>	<w:jc w:val="both"/><w:rPr><w:rFonts/><w:color w:val="262626" w:themeColor="text1" w:themeTint="D9"/></w:rPr></w:pPr><w:r><w:t>Todos los bañadores están desarrollados con la tecnología Soft-Speed, que reduce la fricción y la turbulencia del agua, y por lo tanto, la cantidad absorbida, asegurando una total fluidez y más velocidad durante el nado. Son 100% resistentes al cloro de las piscinas, al salitre, y destacan por ser mucho más flexibles y suaves, garantizando altas prestaciones técnicas de durabilidad. Asimismo, proporcionan un secado rápido al salir del agua. Presentan forro interior para proteger de posibles transparencias y a la vez de rozaduras o irritaciones en la piel.</w:t></w:r></w:p><w:p><w:pPr><w:ind w:left="-284" w:right="-427"/>	<w:jc w:val="both"/><w:rPr><w:rFonts/><w:color w:val="262626" w:themeColor="text1" w:themeTint="D9"/></w:rPr></w:pPr><w:r><w:t>La colección ya está disponible en la shop online de Taymory, con un precio de 35€ para los slips de hombre, 40€ para los bañadores de mujer y 25€ para los de niño.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Maria Barbena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937963360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https://www.notasdeprensa.es/nueva-coleccion-de-bano-popeye-olivia_1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Sociedad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