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Ediciones Nowtilus el 05/05/2010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Nowtilus  publica los expedientes secretos sobre ovnis en la Unión Soviética y Rusia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Nowtilus publica en mayo el libro Expediente Soviet UFO, escrito por Paul Stonehill y Philip Mantle.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este riguroso ensayo los autores desvelan información procedente de informes desclasificados de la KGB, de los informes secretos de la URSS sobre ovnis nazis y presentan todos los casos documentados sobre fenomenología ovni.</w:t>
            </w:r>
          </w:p>
          <w:p>
            <w:pPr>
              <w:ind w:left="-284" w:right="-427"/>
              <w:jc w:val="both"/>
              <w:rPr>
                <w:rFonts/>
                <w:color w:val="262626" w:themeColor="text1" w:themeTint="D9"/>
              </w:rPr>
            </w:pPr>
            <w:r>
              <w:t>	Expediente Soviet UFO permitirá que el lector conozca la obsesión de Stalin por los platillos volantes, el caso Tunguska, el caso Robozero, los informes sobre los ovnis nazis, el Crash Dalnegorsk, el TU-134, los avistamientos en Vorotech, los inquietantes incidentes con ovnis durante las guerras de Chechenia hasta los misteriosos intentos de la Unión Soviética para estudiar la pequeña luna Fobos de Marte.</w:t>
            </w:r>
          </w:p>
          <w:p>
            <w:pPr>
              <w:ind w:left="-284" w:right="-427"/>
              <w:jc w:val="both"/>
              <w:rPr>
                <w:rFonts/>
                <w:color w:val="262626" w:themeColor="text1" w:themeTint="D9"/>
              </w:rPr>
            </w:pPr>
            <w:r>
              <w:t>		Paul Stonehill, y Philip Mantle, han reunido en este libro lo más selecto de toda la gran documentación secreta y confidencial conseguida en todos sus años de estudio para acercarnos, además, al contexto social e histórico en el que sucedieron, y ver cómo la Guerra Fría también se dio en este frente tan aparentemente distante de la política y realidad convencional.</w:t>
            </w:r>
          </w:p>
          <w:p>
            <w:pPr>
              <w:ind w:left="-284" w:right="-427"/>
              <w:jc w:val="both"/>
              <w:rPr>
                <w:rFonts/>
                <w:color w:val="262626" w:themeColor="text1" w:themeTint="D9"/>
              </w:rPr>
            </w:pPr>
            <w:r>
              <w:t>	Los autores	</w:t>
            </w:r>
          </w:p>
          <w:p>
            <w:pPr>
              <w:ind w:left="-284" w:right="-427"/>
              <w:jc w:val="both"/>
              <w:rPr>
                <w:rFonts/>
                <w:color w:val="262626" w:themeColor="text1" w:themeTint="D9"/>
              </w:rPr>
            </w:pPr>
            <w:r>
              <w:t>	Philip Mantle es uno de los grandes investigadores sobre ufología a nivel mundial. Ha sido editor de la revista Quest Magazine y Beyond Magazine, consultor de la British European Associated Publishers y actualmente es editor de la revista Ufo data 	magazine. 	Entre sus más famosos libros se encuentran Without consent, Beyond Roswell, Misterious sky y Alien autopsy inquest. 	Paul Stonehill es un reconocido experto en fenómenos paranormales. Ha acumulado una gran cantidad de información confidencial sobre las Fuerzas Armadas y la Policía secreta de la URSS. 	Son autores de The Soviet UFO Files y UFO-USSR, ambos traducidos a 6 idiomas y referencias absolutas sobre el fenómeno OVNI en la URSS.</w:t>
            </w:r>
          </w:p>
          <w:p>
            <w:pPr>
              <w:ind w:left="-284" w:right="-427"/>
              <w:jc w:val="both"/>
              <w:rPr>
                <w:rFonts/>
                <w:color w:val="262626" w:themeColor="text1" w:themeTint="D9"/>
              </w:rPr>
            </w:pPr>
            <w:r>
              <w:t>		Más información:	http://www.nowtilus.com/?isbn=9788497639095	Descarga la hoja promocional:	http://www.nowtilus.com/descargas/NowtilusHojaPromoIAExpedienteSovietUFO.pdf	Lee un fragmento	http://www.nowtilus.com/descargas/NowtilusFragmentoExpedienteSovietUFO.pdf	Descarga la portada	http://www.nowtilus.com/descargas/Portada_Expediente_Soviet_UFO.jpg</w:t>
            </w:r>
          </w:p>
          <w:p>
            <w:pPr>
              <w:ind w:left="-284" w:right="-427"/>
              <w:jc w:val="both"/>
              <w:rPr>
                <w:rFonts/>
                <w:color w:val="262626" w:themeColor="text1" w:themeTint="D9"/>
              </w:rPr>
            </w:pPr>
            <w:r>
              <w:t>		Ediciones Nowtilus	Ediciones Nowtilus, creada en 2002, es una editorial innovadora, divulgativa y provocadora.	Como el Nautilus de Verne nació con la intención de dar a conocer los misterios de la vida. A través de diferentes colecciones, Nowtilus apuesta por la divulgación del conocimiento, de los orígenes históricos y místicos de la humanidad y de temas de actualidad.</w:t>
            </w:r>
          </w:p>
          <w:p>
            <w:pPr>
              <w:ind w:left="-284" w:right="-427"/>
              <w:jc w:val="both"/>
              <w:rPr>
                <w:rFonts/>
                <w:color w:val="262626" w:themeColor="text1" w:themeTint="D9"/>
              </w:rPr>
            </w:pPr>
            <w:r>
              <w:t>		Para solicitar ejemplares de muestra y entrevistas con los autores contactar con:	Ediciones Nowtilus -Prensa y comunicación:	Raquel Jiménez	prensa@nowtilus.com	Tfno: 91 242 65 98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w:t>
      </w:r>
    </w:p>
    <w:p w:rsidR="00C31F72" w:rsidRDefault="00C31F72" w:rsidP="00AB63FE">
      <w:pPr>
        <w:pStyle w:val="Sinespaciado"/>
        <w:spacing w:line="276" w:lineRule="auto"/>
        <w:ind w:left="-284"/>
        <w:rPr>
          <w:rFonts w:ascii="Arial" w:hAnsi="Arial" w:cs="Arial"/>
        </w:rPr>
      </w:pPr>
      <w:r>
        <w:rPr>
          <w:rFonts w:ascii="Arial" w:hAnsi="Arial" w:cs="Arial"/>
        </w:rPr>
        <w:t>Prensa, Ediciones Nowtilus</w:t>
      </w:r>
    </w:p>
    <w:p w:rsidR="00AB63FE" w:rsidRDefault="00C31F72" w:rsidP="00AB63FE">
      <w:pPr>
        <w:pStyle w:val="Sinespaciado"/>
        <w:spacing w:line="276" w:lineRule="auto"/>
        <w:ind w:left="-284"/>
        <w:rPr>
          <w:rFonts w:ascii="Arial" w:hAnsi="Arial" w:cs="Arial"/>
        </w:rPr>
      </w:pPr>
      <w:r>
        <w:rPr>
          <w:rFonts w:ascii="Arial" w:hAnsi="Arial" w:cs="Arial"/>
        </w:rPr>
        <w:t>912426598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https://www.notasdeprensa.es/nowtilus-publica-los-expedientes-secretos-sobre-ovnis-en-la-union-sovietica-y-rusia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