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NoCreasNada, uno de los últimos bastiones de la libertad de expresión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libertad de expresión en internet, ¿realmente está tocada de muerte?. La creciente censura en el mundo digital no ha logrado ‘poner sordina’ a todos los medios digitales, siendo la plataforma NoCreasNada uno de los ejemplos más evidentes. La ‘batalla’ por la libertad de expresión no ha hecho más que empezar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la libertad de expresión choque con la censura ha dejado de sorprender en internet. "Proteger los derechos de autor" o "garantizar la convivencia de todos" destacan entre los pretextos más repetidos por los organismos censores, que ya no convencen a la comunidad de usuarios de internet (más de 3 mil millones). ¿Es este el ocaso de las libertades en el mundo digital tal y como se conocen? La respuesta de medios como NoCreasNada es un ‘no’ rotundo.</w:t>
            </w:r>
          </w:p>
          <w:p>
            <w:pPr>
              <w:ind w:left="-284" w:right="-427"/>
              <w:jc w:val="both"/>
              <w:rPr>
                <w:rFonts/>
                <w:color w:val="262626" w:themeColor="text1" w:themeTint="D9"/>
              </w:rPr>
            </w:pPr>
            <w:r>
              <w:t>A mediados de 2017, News Media Alliance, representante de medios estadounidenses como New York Times y el Wall Street Journal, denunció el duopolio existente entre Google y Facebook y su espíritu de censura. La libertad de expresión ha disminuido en el mundo digital, y esta asociación no es la primera en dar la voz de alarma al respecto.</w:t>
            </w:r>
          </w:p>
          <w:p>
            <w:pPr>
              <w:ind w:left="-284" w:right="-427"/>
              <w:jc w:val="both"/>
              <w:rPr>
                <w:rFonts/>
                <w:color w:val="262626" w:themeColor="text1" w:themeTint="D9"/>
              </w:rPr>
            </w:pPr>
            <w:r>
              <w:t>El pasado mes de septiembre, el Parlamento Europeo dio luz verde a la Directiva de Derechos de Autor en Internet, con la aprobación de una serie de medidas destinadas a controlar y filtrar contenido supuestamente protegido, no dando sólo comienzo a las guerras del copyright, sino también a una mayor censura de la libertad de los usuarios. Tanto que la creación de memes caricaturescos y otras acciones ampliamente extendidas podrían tener los días contados.</w:t>
            </w:r>
          </w:p>
          <w:p>
            <w:pPr>
              <w:ind w:left="-284" w:right="-427"/>
              <w:jc w:val="both"/>
              <w:rPr>
                <w:rFonts/>
                <w:color w:val="262626" w:themeColor="text1" w:themeTint="D9"/>
              </w:rPr>
            </w:pPr>
            <w:r>
              <w:t>En vista de lo anterior, no son pocos los cibernautas que se preguntan si la libertad de expresión está tocada de muerte a estas alturas. Una minoría de medios digitales, entre los que destacan la plataforma española NoCreasNada, siguen apostando por promover espacios libres de cualquier tipo de censura política y/o ideológica.</w:t>
            </w:r>
          </w:p>
          <w:p>
            <w:pPr>
              <w:ind w:left="-284" w:right="-427"/>
              <w:jc w:val="both"/>
              <w:rPr>
                <w:rFonts/>
                <w:color w:val="262626" w:themeColor="text1" w:themeTint="D9"/>
              </w:rPr>
            </w:pPr>
            <w:r>
              <w:t>NoCreasNada, uno de los últimos bastiones de la libertad de expresión en internetEl historiador Timothy Garton Ash expresó recientemente que "la libertad de expresión es el oxígeno del cual se alimentan todas las otras libertades", y medios como NoCreasNada se hacen eco cada día de esta aptitud, del todo opuesta al espíritu censor del mundo digital.</w:t>
            </w:r>
          </w:p>
          <w:p>
            <w:pPr>
              <w:ind w:left="-284" w:right="-427"/>
              <w:jc w:val="both"/>
              <w:rPr>
                <w:rFonts/>
                <w:color w:val="262626" w:themeColor="text1" w:themeTint="D9"/>
              </w:rPr>
            </w:pPr>
            <w:r>
              <w:t>La plataforma donde  and #39;todas las opiniones son bienvenidas and #39;, NoCreasNada, ha sabido destacarse al ofrecer un espacio donde la figura del autor y del lector se confunde, ya que cualquiera puede hacer una contribución. Basta con formalizar el registro de forma gratuita, crearse un perfil y comenzar a publicar libremente sus contenidos.</w:t>
            </w:r>
          </w:p>
          <w:p>
            <w:pPr>
              <w:ind w:left="-284" w:right="-427"/>
              <w:jc w:val="both"/>
              <w:rPr>
                <w:rFonts/>
                <w:color w:val="262626" w:themeColor="text1" w:themeTint="D9"/>
              </w:rPr>
            </w:pPr>
            <w:r>
              <w:t>Otro de los objetivos de NoCreasNada es fomentar que los autores y periodistas noveles hagan ‘sus primeros pinos’ sin necesidad de pagar por ello, como sucede en otros portales de internet. Al contrario, esta plataforma cuenta con un sistema de retribución justa y transparente, ya que el 50% de los beneficios derivados de los anunciantes son repartidos entre los colaboradores, lo que constituye una motivación inestimable para los propios usuarios.</w:t>
            </w:r>
          </w:p>
          <w:p>
            <w:pPr>
              <w:ind w:left="-284" w:right="-427"/>
              <w:jc w:val="both"/>
              <w:rPr>
                <w:rFonts/>
                <w:color w:val="262626" w:themeColor="text1" w:themeTint="D9"/>
              </w:rPr>
            </w:pPr>
            <w:r>
              <w:t>En los próximos años, NoCreasNada seguirá abanderando la libertad con mayúsculas en los medios digitales, como un ejemplo a seguir para los diarios y portales online que han decidido convivir con la censura.</w:t>
            </w:r>
          </w:p>
          <w:p>
            <w:pPr>
              <w:ind w:left="-284" w:right="-427"/>
              <w:jc w:val="both"/>
              <w:rPr>
                <w:rFonts/>
                <w:color w:val="262626" w:themeColor="text1" w:themeTint="D9"/>
              </w:rPr>
            </w:pPr>
            <w:r>
              <w:t>Acerca de NoCreasNadaNoCreasNada es una plataforma de libre publicación e intercambio de ideas y opiniones en internet. Desde su creación en 2016, este espacio ha hecho especial hincapié en el derecho de cada usuarios a expresarse y compartir sus pensamientos, con independencia de su ideología o signo político.</w:t>
            </w:r>
          </w:p>
          <w:p>
            <w:pPr>
              <w:ind w:left="-284" w:right="-427"/>
              <w:jc w:val="both"/>
              <w:rPr>
                <w:rFonts/>
                <w:color w:val="262626" w:themeColor="text1" w:themeTint="D9"/>
              </w:rPr>
            </w:pPr>
            <w:r>
              <w:t>Contacto de prensaNoCreasNada (nocreasnada.com)Formulario de contacto: enlace a secciónWebsite: https://www.nocreasnada.com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https://www.notasdeprensa.es/nocreasnada-uno-de-los-ultimos-bastiones-de-la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