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19/01/2018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NeuronUP lanza una academia de formación en neurorrehabilitación gratuita y online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Contará con los mayores expertos y reconocidos profesionales de la materia, tanto a nivel nacional como internacional, como Pablo Duque, Juan Carlos Arango, o Lucía Zumárraga entre otros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plataforma web de neurorrehabilitación NeuronUP lanza NeuronUP Academy, una academia de formación gratuita y online dirigida a profesionales de la rehabilitación y estimulación cognitiva.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iniciativa nace con la idea de que los profesionales de la neurorrehabilitación amplíen sus conocimientos, asistiendo a formaciones gratuitas impartidas por los principales referentes nacionales e internacionales en el campo de la rehabilitación y estimulación cognitiva como el neuropsicólogo Pablo Duque, el doctor Juan Carlos Arango, el doctor Marcos Ríos o la doctora Lucía Zumárraga. Durante la formación los asistentes podrán hacerles preguntas y mantener un fructífero debate interprofesional.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academia online está abierta a todos los profesionales y estudiantes implicados en los procesos de rehabilitación y estimulación cognitiva y contará con formaciones exclusivas para los usuarios de NeuronUP.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Pablo Duque imparte la primera ponencia de NeuronUP AcademyEl prestigioso neuropsicólogo Pablo Duque inaugurará NeuronUP Academy el próximo miércoles 24 de enero a las 15.30 (hora en España) con su charla "¿Qué queremos decir cuando hablamos de transdisciplinariedad? El modelo ineuro®".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Pablo Duque es neuropsicólogo, fundador y CEO de ineuro®. Desarrolla su actividad investigadora en el Hospital Universitario Virgen Macarena y en el Hospital Universitario Virgen del Rocío. También es director de Másteres en Neuropsicología de la Universidad Pablo de Olavide.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interesados en asistir a esta ponencia pueden apuntarse aquí.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NeuronUPNeuronUP es una plataforma web 100% española con presencia en 21 países que pretende convertirse en un apoyo fundamental para los profesionales implicados en los procesos de rehabilitación y estimulación cognitiva. La herramienta, alojada en un sistema Cloud Computing, consta de numeroso material y recursos para la rehabilitación y estimulación cognitiva de personas con daño cerebral, enfermedades neurodegenerativas (Alzheimer, Esclerosis múltiple, Parkinson), trastornos del neurodesarrollo, enfermedad mental, discapacidad mental, envejecimiento mental, envejecimiento normal.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objetivo es ofrecer al usuario la máxima personalización del tratamiento a través de ejercicios que trabajan la memoria, atención, gnosias, funciones ejecutivas, praxias, lenguaje, cognición social y habilidades visoespaciales. Las actividades se pueden realizar mediante ordenador, pantalla táctil o con lápiz y papel.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Iñigo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601719699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https://www.notasdeprensa.es/neuronup-lanza-una-academia-de-formacion-en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Otras ciencias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