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NaturaOnline.es recomienda el uso de esmaltes Bio y tratamientos naturales para la salud y belleza de uñas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de la empresa NaturaOnline.es, en los últimos cinco años, la venta de productos BIO ha subido exponencialmente gracias al interés del consumidor en evitar tóxicos y químicos. La venta de esmalte Bio entre otros, son los que más ventas generan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la conciencia sobre el medioambiente y el conocimiento gracias a campañas publicitarias por distintos organismos y activistas, han creado que muchos compradores busquen y opten por alternativas más respetuosas con el entorno y con los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de esto, son los esmaltes BIO, que están libres de Formaldehido, Tolueno, colofonia y Ftalato de Dibutilo. Y por supuesto, del clásico y recurrido Alcanfor.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ingredientes son causa presente en irritación en la piel, alergias de moderada a graves y otros efectos no deseados. El hecho de eliminar estos ingredientes nocivos no solo son ventajas para quién los aplica, sino que también, ayuda a mantener un entorno libre de tóxicos.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productos, al igual que los tradicionales, cuentan con una gran gama de colores y usabilidad y de precio asequible para todos los bolsillos. No solo existen esmaltes BIO, NaturaOnline.es dispone de cientos de productos con estas cualidades y manteniendo la filosofía de proteger el planeta y los animales. Liberándolo de tóxicos y de sufrimiento.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Distribuye también, productos quitasesmalte, tratamiento de uñas para mantenerlas sana y fuera de la posibilidad de contraer hongos o infecciones. Y muchos productos dedicados a la cosmética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alternativa a comprar productos BIO, puede ser el paso de un consumo más inteligente, justo y benévolo para el resto del planeta, sin que afecte a la cartera. Solo se trata de buscar empresas que ofrezcan calidad y certificación en su tienda para comprobar las ventajas y beneficios de esta gama de productos, que poco a poco, están ganando territorio a los de fabricación tradicional, y satisfaciendo a consumidores comprometidos con el futuro eligiendo tratamientos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contactoTlf.: 952 37 33 47 - 640 13 08 53Av. Manantiales, 8 - 29620 Torremolinos (Málaga)www.naturaonline.es " info@naturaonline.es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https://www.notasdeprensa.es/naturaonline-es-recomienda-el-uso-de-esmaltes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Ecología E-Commerce Medicina alternativa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