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18/07/2014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Nas & Mass Appeal presentan el videoclip de "Represent"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Celebrando el 20º aniversario de la publicación de su clásico álbum debut Illmatic, Nas ha organizado un concurso invitando a sus fans a colaborar y crear el videoclip oficial de “Represent,” una de las pistas más influyentes de este trabajo fundamental. Este es el primer vídeo que se hizo de este tema, que se rodó en el YouTube Space de Los Angeles.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ganador, Brian Katz fue elegido e invitado a colaborar con Nas y Jason Goldwatch de Mass Appeal, que además ayudó a materializar la idea que Brian tenía del vídeo. Inspirado por el ritmo de la canción, y con la producción de DJ Premier que incorpora fragmentos de la banda sonora del clásico del cine mudo de 1924 El ladrón de Bagdad, Brian establece líneas paralelas entre el protagonista de la película y la propia vida de Nas.</w:t></w:r></w:p><w:p><w:pPr><w:ind w:left="-284" w:right="-427"/>	<w:jc w:val="both"/><w:rPr><w:rFonts/><w:color w:val="262626" w:themeColor="text1" w:themeTint="D9"/></w:rPr></w:pPr><w:r><w:t>	"Para alguien que ha escuchado mucho Illmatic durante los últimos 20 años, la oportunidad de representar, como verdadero fan, y compartir mi idea con Nas, contando además con la ayuda de Jason Goldwatch para hacerla realidad, es la prueba indiscutible de que “The World is Yours. and #39;” - Brian Katz</w:t></w:r></w:p><w:p><w:pPr><w:ind w:left="-284" w:right="-427"/>	<w:jc w:val="both"/><w:rPr><w:rFonts/><w:color w:val="262626" w:themeColor="text1" w:themeTint="D9"/></w:rPr></w:pPr><w:r><w:t>	El álbum debut de Nas, Illmatic, ha sido publicado en una Edición especial 20º aniversario, con el título Illmatic XX, ya disponible en formato 2CD y 1 LP vinilo con Legacy Recordings de Sony Music Entertainment. Esta colección exclusiva incluye varios remixes raros, demos inéditos y freestyles para conmemorar el aniversario.</w:t></w:r></w:p><w:p><w:pPr><w:ind w:left="-284" w:right="-427"/>	<w:jc w:val="both"/><w:rPr><w:rFonts/><w:color w:val="262626" w:themeColor="text1" w:themeTint="D9"/></w:rPr></w:pPr><w:r><w:t>	Tras su lanzamiento el pasado 15 de Abril de 2014, Illmatic XX entró en el top 20 de la lista Top 200 de Billboard’s Top 200, un hecho que refleja la innovadora campaña de Legacy para promover este disco fundamental del hip-hop. Este lanzamiento aniversario ha sido apoyado por una importante campana en la prensa escrita y online, con una amplia cobertura en USA Today, Wall Street Journal, New York Magazine, Rolling Stone, Complex, Pitchfork, y varias apariciones en televisión en los programas The Tonight Show Starring Jimmy Fallon, Real Time With Bill Maher and Charlie Rose por nombrar sólo algunos.</w:t></w:r></w:p><w:p><w:pPr><w:ind w:left="-284" w:right="-427"/>	<w:jc w:val="both"/><w:rPr><w:rFonts/><w:color w:val="262626" w:themeColor="text1" w:themeTint="D9"/></w:rPr></w:pPr><w:r><w:t>	Tribeca Film ha adquirido los derechos en Norteamérica para Time is Illmatic, el documental sobre Nas que se estrenó a nivel mundial la noche inaugural del Tribeca Film Festival 2014. El documental podrá verse en algunos cines en Octubre de 2014.</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Sony Music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https://www.notasdeprensa.es/nas-mass-appeal-presentan-el-videoclip-de_1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Música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