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15/02/2018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DISRUPTOR, única aceleradora española de proyectos tecnológicos en Defensa, Seguridad e Inteligencia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DISRUPTOR es una incubadora que capta, selecciona y promueve el talento científico-técnico de investigadores y emprendedores nacionales. Su primera iniciativa es una convocatoria de ayudas para el desarrollo de proyectos tecnológicos que contribuyan a resolver necesidades concretas de Defensa, Seguridad e Inteligencia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DISRUPTOR, una incubadora/aceleradora de proyectos tecnológicos que contribuyen a resolver necesidades concretas de las comunidades de Defensa, Seguridad e Inteligencia. Su lanzamiento oficial fue en el transcurso del Foro TRANSFIERE, donde se presentó el proyecto así como su primera acción, la Convocatoria de ayudas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primera convocatoria se pueden presentar microempresas o pequeñas empresas constituidas en España. También podrán presentarse personas físicas españolas o extranjeras, individuales o agrupadas, con el compromiso de constituirse en empresa española si resultan elegidas.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Antonio Bartrina, director general de DISRUPTOR, señaló "la gran oportunidad que supuso presentar oficialmente la incubadora en un foro como TRANSFIERE, dedicado a conectar a los tecnólogos con la industria". Además, destaca "cómo el talento tecnológico español puede contribuir de una manera decisiva a mejorar la seguridad y el bienestar de nuestra sociedad frente a las amenazas emergentes como las fakesnews o los ciber ataques".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con los premios en metálico, DISRUPTOR apoyará a los seleccionados proporcionándoles financiación, asesoramiento especializado, formación y networking, así como un espacio de coworking adecuado a las necesidades, todo ello focalizado para explotar todo el potencial de los proyectos ganadores.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requisitos exigidos a los proyectos son: responder a una necesidad concreta, conocida y verificable de un usuario final, tener un desarrollo mínimo de TRL 4-5(1), tener un tiempo de maduración de entre 8 y 18 meses y tener un potencial cliente industrializador interesado en el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DISRUPTOR es una iniciativa creada por ARGOS, una compañía de servicios de consulting estratégico en proyectos y soluciones tecnológicas de interés para la Defensa, Seguridad e Inteligencia. De capital privado 100 % español, ARGOS tiene tres líneas de negocio: consultoría tecnológica, industrial y legal; búsqueda, selección y desarrollo de proyectos tecnológicos; y promoción industrial de sus empresas participadas.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Sofia Gomes da Costa - sgomesdacosta@argosdefensa.com- Tel: 914350424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Morales de Setién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LoComunicas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674888777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https://www.notasdeprensa.es/nace-disruptor-unica-aceleradora-espanola-de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Emprendedores E-Commerce Ciberseguridad Recursos humanos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