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31/05/2019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 trae a España el proyecto 4Ocean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tiendas de moda NAC se comprometen con el medio ambiente y venden las pulseras de moda que limpian los océanos del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tiendas NAC tienen su corazón en Menorca, donde a lo largos de los años se ha visto el deterioro del entorno debido al plástico acumulado en los océanos. Es por ello que, este año, apuestan por el medio ambiente y traen, en exclusiva para España, las pulseras 4Ocean.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4Ocean, el origen de una iniciativa que limpia los océanos de todo el mundo4Ocean nace en 2015 en la Florida, Estados Unidos, de mano de dos surfistas, Andrew Cooper y Alex Schulze, tras un viaje a la isla de Bali, donde descubrieron en lugar de playas paradisíacas un vertedero de basura. A su vuelta, decidieron fundar 4Ocean, una compañía que se dedica a recoger y reciclar todo el plástico posible que contamina los océanos y mares del mundo. Actualmente, ya han removido casi 2 millones de kilos de plástico del mar y han dado empleo a más de 300 personas en el mundo gracias a la manufactura de las pulseras por comunidades vulnerables de Bali y Haiti.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 se solidariza con la causa y apoya la iniciativa trayendo el proyecto a EspañaLas tiendas multimarca NAC ha decidido traer a España este maravilloso proyecto. Por cada pulsera que compres, ayudarás a la recogida de 1 libra de basura en el mar, pero también podrás ayudar a diferentes organizaciones animalistas del mundo, cuyas especies se ven afectadas por el plástico, como los osos polares, los corales, las tortugas marinas, delfines o ballenas entre otros. Cada pulsera se encuentra realizada con hilo de botellas de plástico y las cuentas son de cristal, todo ello reciclado. Posee un diseño unisex y es resistente al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participar en este proyecto se puede entrar en la web de NAC y comprar las pulseras 4Ocean.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PVP. 19,50€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https://www.notasdeprensa.es/nac-trae-a-espana-el-proyecto-4ocean_1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