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N.A.F. inaugura el primer centro de entrenamientos personales y de electroestimulación low cost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23 de febrero, New Age Fitness invita a la inauguración de su primer centro de entrenos personalizados low cost en Barcelona, a las 19:30h en la calle Bruc 77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entrenamientos New Age Fitnes (N.A.F.) inaugura su primer gimnasio low cost en Barcelona, pionero en realizar entrenos personalizados y de electroestimulación. Sus instalaciones innovadoras permiten combinar entrenamientos individuales o dúo y cumplir con aquellos destinados a la definición, tonificación y de hipertrofia, además de proporcionar maquinaria fitness para quien desee ejercer entrenamientos más libres.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 con la posibilidad de realizar clases grupales, una alternativa ideal para compartir con compañeros de trabajo, amigos y parejas, con una rutina fresca y original para ponerse en forma sin casi darse cuenta. Y si se prefiere al aire libre, las Outdoor y actividades extraescolares proponen al cliente salidas de fin de semana, tales como barranquismo, escalada, submarinismo y paracaidismo, para conectar con el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profesionales se centra en ofrecer preparaciones efectivas y comprometidas con asesoramiento nutricional incluido, medición y seguimientos puntuales. Su filosofía de cuidar las necesidades del cliente les permite cumplir los objetivos de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inauguración tendrá lugar el viernes 23 de febrero a las 19:30h hasta las 23h en la calle Bruc 77 de Barcelona, con una invitación de pica-pica para todos los asistentes. Durante el acto, se mostraran los diferentes servicios y entrenamientos que ofrece el centro. Se ruega confirmación para poder atender de manera más personal a todo aquel que asista.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 Age Fitness pretende dar a conocer, con su centro de entrenamientos, una nueva forma de entrenar basada en la disciplina y la educación de los movimientos, las necesidades personales del cliente y la evaluación continuada, desde la composición corporal hasta la fuerza y el rango de movimiento de los clientes realizada por los profesionales cualificados para obtener grandes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en NAF también cuentan con clases grupales, que se pueden hacer con compañeros de trabajo, amigos, parejas o compañeros de vermut, con una rutina fresca y original para ponerse en forma casi sin darse cuenta. Y, si se prefiere el aire libre, las Outdoor y actividades extraescolares proponen salidas de fin de semana para conectar con el entorno natural, tales como barranquismo, escalada, submarinismo, paracaidismo etc. cada mes, una aventura.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contactoFernando Cobos+34 637637122http://naffit.esinfo@naffit.es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Cobos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+34 637637122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https://www.notasdeprensa.es/n-a-f-inaugura-el-primer-centro-de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Eventos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