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conmemora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menos de un mes para el Día del Padre y la ciencia dice que los hombres prefieren la carne, especialmente embutidos y carne de ternera. Por ello, este 19 de marzo los Montes de Galicia anima a que todos los padres prueben el suculento Lomo bajo de vaca gallega, madurado en seco, una de las carnes más selectas del mundo. Conmemorando este significativo día para ellos, Montes de Galicia cuenta algunas curiosidades acerca de esta festividad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 la vuelta de la esquina el Día del Padre, y el restaurante Montes de Galicia, #ElMejorGallegoDeMadrid, presenta su plato Lomo bajo de vaca gallega para hacer las delicias de cualquier padre, a la vez que cuenta algunas curiosidades acerca de esta festividad que se celebra en casi todos los hogares del mundo. www.losmontesdegalicia.es</w:t>
            </w:r>
          </w:p>
          <w:p>
            <w:pPr>
              <w:ind w:left="-284" w:right="-427"/>
              <w:jc w:val="both"/>
              <w:rPr>
                <w:rFonts/>
                <w:color w:val="262626" w:themeColor="text1" w:themeTint="D9"/>
              </w:rPr>
            </w:pPr>
            <w:r>
              <w:t>La fecha del 19 de marzo es la elegida en los países de tradición católica, como España, por coincidir con la festividad de San José.</w:t>
            </w:r>
          </w:p>
          <w:p>
            <w:pPr>
              <w:ind w:left="-284" w:right="-427"/>
              <w:jc w:val="both"/>
              <w:rPr>
                <w:rFonts/>
                <w:color w:val="262626" w:themeColor="text1" w:themeTint="D9"/>
              </w:rPr>
            </w:pPr>
            <w:r>
              <w:t>El Día del Padre se celebra en España desde 1948. Una maestra madrileña, Manuela Vicenta Ferrero, decidió inaugurar la tradición de que los padres del colegio recibiesen un regalo, al igual que ocurría con las madres, tras la petición de un grupo de progenitores.</w:t>
            </w:r>
          </w:p>
          <w:p>
            <w:pPr>
              <w:ind w:left="-284" w:right="-427"/>
              <w:jc w:val="both"/>
              <w:rPr>
                <w:rFonts/>
                <w:color w:val="262626" w:themeColor="text1" w:themeTint="D9"/>
              </w:rPr>
            </w:pPr>
            <w:r>
              <w:t>Los grandes almacenes “Galerías Preciados” quedaron entusiasmados con la idea y quisieron contratar a la propia Ferrero como gancho para motivar la compra de productos pensados para los padres.</w:t>
            </w:r>
          </w:p>
          <w:p>
            <w:pPr>
              <w:ind w:left="-284" w:right="-427"/>
              <w:jc w:val="both"/>
              <w:rPr>
                <w:rFonts/>
                <w:color w:val="262626" w:themeColor="text1" w:themeTint="D9"/>
              </w:rPr>
            </w:pPr>
            <w:r>
              <w:t>No obstante, fue en Estados Unidos donde se acuñó una efeméride en homenaje al padre. En 1910, la joven Sonora Dodd quiso homenajear a su padre, tras haber sacado a toda su familia adelante después del fallecimiento de su madre.</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 </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/MontesdeGalicia/LosMontesDeGaliciahttp://losmontesdegalicia.es/losmontesdegalicia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https://www.notasdeprensa.es/montes-de-galicia-conmemora-el-dia-del-padre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