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Mobiliario Hostelería: nuevo catálogo Expomaquinaria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Expomaquinaria presenta su nuevo catálogo de Mobiliario de Hostelería 2018, en un catálogo cargado de novedades se recogen todas las nuevas tendencias en decoración de restaurantes. En este año los colores pasteles son los protagonistas de las nuevas lineas de decoración en Hostelería, sin perder de vista el estilo minimalista del blanco y el negro en un cóctel que relaciona el mobiliario nórdico y vintage tan actual hoy en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Mobiliario Hostelería 2018: La fusión está de moda en la decoración de locales de hostelería, cóctel de mezclas, estilos, colores, diseños y decoraciones. En la combinación está el gusto; junto con las nuevas tendencias de colores vivos y pasteles, blancos y negros resisten el empuje pero un año más continúan de moda.</w:t>
            </w:r>
          </w:p>
          <w:p>
            <w:pPr>
              <w:ind w:left="-284" w:right="-427"/>
              <w:jc w:val="both"/>
              <w:rPr>
                <w:rFonts/>
                <w:color w:val="262626" w:themeColor="text1" w:themeTint="D9"/>
              </w:rPr>
            </w:pPr>
            <w:r>
              <w:t>En el catálogo de mobiliario hostelería de Expomaquinaria para el 2018 predominan los siguientes grupos y estilos de decoración:</w:t>
            </w:r>
          </w:p>
          <w:p>
            <w:pPr>
              <w:ind w:left="-284" w:right="-427"/>
              <w:jc w:val="both"/>
              <w:rPr>
                <w:rFonts/>
                <w:color w:val="262626" w:themeColor="text1" w:themeTint="D9"/>
              </w:rPr>
            </w:pPr>
            <w:r>
              <w:t>Mobiliario vintage hostelería: mesas y sillas con óxido, desgastadas, colores el estilo vintage que han pegado fuerte en estos dos últimos años, ahora se mezclan con nuevas tendencias pseudovintage.</w:t>
            </w:r>
          </w:p>
          <w:p>
            <w:pPr>
              <w:ind w:left="-284" w:right="-427"/>
              <w:jc w:val="both"/>
              <w:rPr>
                <w:rFonts/>
                <w:color w:val="262626" w:themeColor="text1" w:themeTint="D9"/>
              </w:rPr>
            </w:pPr>
            <w:r>
              <w:t>Mobiliario Nórdico: muebles de madera con líneas rectas y muebles grandes de madera natural, su alta calidad y durabilidad los convierten en una buena inversión a largo plazo.</w:t>
            </w:r>
          </w:p>
          <w:p>
            <w:pPr>
              <w:ind w:left="-284" w:right="-427"/>
              <w:jc w:val="both"/>
              <w:rPr>
                <w:rFonts/>
                <w:color w:val="262626" w:themeColor="text1" w:themeTint="D9"/>
              </w:rPr>
            </w:pPr>
            <w:r>
              <w:t>Sillas Bares y Cafeterías: Sillas y mesas para combinar desde la silla cafetín hasta las sofisticadas lineas de forja, actualmente tan de moda para ambientes bohemios.</w:t>
            </w:r>
          </w:p>
          <w:p>
            <w:pPr>
              <w:ind w:left="-284" w:right="-427"/>
              <w:jc w:val="both"/>
              <w:rPr>
                <w:rFonts/>
                <w:color w:val="262626" w:themeColor="text1" w:themeTint="D9"/>
              </w:rPr>
            </w:pPr>
            <w:r>
              <w:t>Sillas y Mesas para Terraza: Los polimeros y la fibra han tomado las terrazas, junto a las clásicas sillas de aluminio descubre las nuevas tendencias y combinaciones de madera, metal y plástico, así como los colores que salen con fuerza de nuevo a la calle. En esta sección del catálogo la gama de mobiliario de terraza está cuidadosamente seleccionada para estos entornos de exterior, con muebles tratados especialmente para soportar la intemperie y acabados con colores y materiales perfectos para el aire libre.</w:t>
            </w:r>
          </w:p>
          <w:p>
            <w:pPr>
              <w:ind w:left="-284" w:right="-427"/>
              <w:jc w:val="both"/>
              <w:rPr>
                <w:rFonts/>
                <w:color w:val="262626" w:themeColor="text1" w:themeTint="D9"/>
              </w:rPr>
            </w:pPr>
            <w:r>
              <w:t>Este catálogo de mobiliario de hostelería va a generar novedad y sorpresa en el mercado, y va a marcar pautas y tendencias en el ámbito contract, este nuevo catálogo es el resultado del trabajo experto y meticuloso del área de marketing de Expomaquinaria que ha afinado los detalles de diseño, para conseguir una gama innovadora, fresca, moderna y contemporánea.</w:t>
            </w:r>
          </w:p>
          <w:p>
            <w:pPr>
              <w:ind w:left="-284" w:right="-427"/>
              <w:jc w:val="both"/>
              <w:rPr>
                <w:rFonts/>
                <w:color w:val="262626" w:themeColor="text1" w:themeTint="D9"/>
              </w:rPr>
            </w:pPr>
            <w:r>
              <w:t>Es destacable a nivel de responsabilidad social y respeto al medio ambiente el esfuerzo realizado por esta empresa respecto al uso en sus diseños de materias primas naturales de primera calidad, totalmente reciclables y respetuosas con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Mobiliario de Hostelería - Expomaquinaria</w:t>
      </w:r>
    </w:p>
    <w:p w:rsidR="00C31F72" w:rsidRDefault="00C31F72" w:rsidP="00AB63FE">
      <w:pPr>
        <w:pStyle w:val="Sinespaciado"/>
        <w:spacing w:line="276" w:lineRule="auto"/>
        <w:ind w:left="-284"/>
        <w:rPr>
          <w:rFonts w:ascii="Arial" w:hAnsi="Arial" w:cs="Arial"/>
        </w:rPr>
      </w:pPr>
      <w:r>
        <w:rPr>
          <w:rFonts w:ascii="Arial" w:hAnsi="Arial" w:cs="Arial"/>
        </w:rPr>
        <w:t>Plataforma Logistica de Zaragoza - CL Caravís 48</w:t>
      </w:r>
    </w:p>
    <w:p w:rsidR="00AB63FE" w:rsidRDefault="00C31F72" w:rsidP="00AB63FE">
      <w:pPr>
        <w:pStyle w:val="Sinespaciado"/>
        <w:spacing w:line="276" w:lineRule="auto"/>
        <w:ind w:left="-284"/>
        <w:rPr>
          <w:rFonts w:ascii="Arial" w:hAnsi="Arial" w:cs="Arial"/>
        </w:rPr>
      </w:pPr>
      <w:r>
        <w:rPr>
          <w:rFonts w:ascii="Arial" w:hAnsi="Arial" w:cs="Arial"/>
        </w:rPr>
        <w:t>+34 976 02 88 88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https://www.notasdeprensa.es/mobiliario-hosteleria-nuevo-catalogo_1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