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Mnemo incrementa sus ingresos en 2015 un 14%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española, con presencia en el sector de las Tecnologías de la Información y de la Ciberseguridad, incrementa en 2015 sus ingresos un 14%, conforme a los resultados preliminares presentados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buenos resultados han sido posibles a pesar de los vaivenes que la crisis económica ha producido en un Sector cada vez más exigente, como es de las Tecnologías de la Información y la Ciberseguridad.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Alcanzando una cifra de 35,5 millones de euros, ello ha sido fruto del proceso de transformación tecnológica iniciado hace dos años y a la rápida respuesta para adaptarse a las nuevas exigencias de sus clientes, poniendo foco en su vocación internacional y especializada, con alianzas estratégicas que no sólo están permitiendo integrar tecnologías muy diversas e innovadoras, sino acompañar a sus clientes en sus propios procesos de transformación.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2016 será igualmente un año de crecimiento, lo que permitirá consolidar este proceso de transformación sobre la base de tres ejes de actividad: Tecnología, Big Data y Cibereguridad, potenciando el área de Consultoría, profundizando en proyectos conjuntos con sus Socios Tecnológicos, y lanzando al mercado soluciones propias que se han venido desarrollando en los dos últimos años por el Área de I+D. Por supuesto, se trata de seguir incrementando la presencia geográfica de Mnemo con especial foco en reforzar el talento interno e incorporar nuevo talento, adecuado a las nuevas necesidades que demanda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 Director General, Joaquín M. Polo "la estrategia de Mnemo pasa por dar continuidad y consolidar el proceso iniciado, acompañando a nuestros clientes en la innovación de sus modelos de negocio; esto significa, ser el mejor compañero de viaje para hacer que sus organizaciones evolucionen, racionalizando y desmitificando la tecnología y aprovechando el amplio conocimiento de negocio adquirido en las transformaciones ya realizadas".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Mnemo cuenta con una trayectoria de más de 15 años de experiencia en sectores como el financiero o la administración pública, tiene oficinas en España, México, Colombia, Bolivia y Arabia y proyectos en más de 11 países. Mnemo es el Partner de Mulesoft para España desde hace más de siete años y tiene acuerdos con Stratio. www.mnemo.com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Inmaculada Parras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914176776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https://www.notasdeprensa.es/mnemo-incrementa-sus-ingresos-en-2015-un-14_1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