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Rincón Digital, la solución especializada de community managers para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han trasformado la forma en la que las empresas y marcas se relacionan con sus usuarios, si embargo, muchos emprendedores no cuentan con los recursos y experiencia necesarios para gestionar de manera profesional sus perfiles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hoy en día se han convertido en una herramienta más para quien busca desarrollar una idea de negocio, sin embargo, en el camino del emprendimiento son muchos los obstáculos a lo que se enfrenta un emprendedor.</w:t>
            </w:r>
          </w:p>
          <w:p>
            <w:pPr>
              <w:ind w:left="-284" w:right="-427"/>
              <w:jc w:val="both"/>
              <w:rPr>
                <w:rFonts/>
                <w:color w:val="262626" w:themeColor="text1" w:themeTint="D9"/>
              </w:rPr>
            </w:pPr>
            <w:r>
              <w:t>Independientemente del sector en el que se quiera emprender, los medios digitales deben estar presentes en el plan estratégico, para nadie es un secreto que las redes sociales se han convertido en un canal potente de visibilidad comercial y una excelente forma de llegar a posibles clientes y alcanzar incluso nuevos mercados.</w:t>
            </w:r>
          </w:p>
          <w:p>
            <w:pPr>
              <w:ind w:left="-284" w:right="-427"/>
              <w:jc w:val="both"/>
              <w:rPr>
                <w:rFonts/>
                <w:color w:val="262626" w:themeColor="text1" w:themeTint="D9"/>
              </w:rPr>
            </w:pPr>
            <w:r>
              <w:t>Para el emprendedor multitarea, contar con un servicio de community manager, marketing digital y gestión de redes sociales que le brinde la posibilidad de aumentar su visibilidad en el mercado y con ello el retorno de su inversión, es fundamental para el futuro de su negocio.</w:t>
            </w:r>
          </w:p>
          <w:p>
            <w:pPr>
              <w:ind w:left="-284" w:right="-427"/>
              <w:jc w:val="both"/>
              <w:rPr>
                <w:rFonts/>
                <w:color w:val="262626" w:themeColor="text1" w:themeTint="D9"/>
              </w:rPr>
            </w:pPr>
            <w:r>
              <w:t>Un community manager puede llegar a ser una pieza importante para pymes y emprendedores cuyos recursos limitados requieren de un servicio especializado que mantenga la comunidad digital actualizada constantemente, acercando los productos y servicios e interactuando con los posibles compradores en las principales redes sociales.</w:t>
            </w:r>
          </w:p>
          <w:p>
            <w:pPr>
              <w:ind w:left="-284" w:right="-427"/>
              <w:jc w:val="both"/>
              <w:rPr>
                <w:rFonts/>
                <w:color w:val="262626" w:themeColor="text1" w:themeTint="D9"/>
              </w:rPr>
            </w:pPr>
            <w:r>
              <w:t>Mi Rincón Digital cuenta con todo un equipo de community managers expertos en gestión de contenidos digitales, aportando a las empresas, tiempo, seguridad y la garantía de trabajar de la mano de profesionales en el área que le ayuden a trazar un plan estratégico con el único fin de aumentar sus ventas y su alcance en el mercado.</w:t>
            </w:r>
          </w:p>
          <w:p>
            <w:pPr>
              <w:ind w:left="-284" w:right="-427"/>
              <w:jc w:val="both"/>
              <w:rPr>
                <w:rFonts/>
                <w:color w:val="262626" w:themeColor="text1" w:themeTint="D9"/>
              </w:rPr>
            </w:pPr>
            <w:r>
              <w:t>Una amplia variedad de servicios digitales que buscan que el emprendedor disponga de todos los recursos que necesite para hacer crecer su negocio de la forma más efectiva, acompañado por un equipo de profesionales con la experiencia de años de trabajo en diferentes sectores que respaldan los resultados obtenidos.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Dhana Corredor Muñoz</w:t>
      </w:r>
    </w:p>
    <w:p w:rsidR="00C31F72" w:rsidRDefault="00C31F72" w:rsidP="00AB63FE">
      <w:pPr>
        <w:pStyle w:val="Sinespaciado"/>
        <w:spacing w:line="276" w:lineRule="auto"/>
        <w:ind w:left="-284"/>
        <w:rPr>
          <w:rFonts w:ascii="Arial" w:hAnsi="Arial" w:cs="Arial"/>
        </w:rPr>
      </w:pPr>
      <w:r>
        <w:rPr>
          <w:rFonts w:ascii="Arial" w:hAnsi="Arial" w:cs="Arial"/>
        </w:rPr>
        <w:t>Mi Rincón Digital</w:t>
      </w:r>
    </w:p>
    <w:p w:rsidR="00AB63FE" w:rsidRDefault="00C31F72" w:rsidP="00AB63FE">
      <w:pPr>
        <w:pStyle w:val="Sinespaciado"/>
        <w:spacing w:line="276" w:lineRule="auto"/>
        <w:ind w:left="-284"/>
        <w:rPr>
          <w:rFonts w:ascii="Arial" w:hAnsi="Arial" w:cs="Arial"/>
        </w:rPr>
      </w:pPr>
      <w:r>
        <w:rPr>
          <w:rFonts w:ascii="Arial" w:hAnsi="Arial" w:cs="Arial"/>
        </w:rPr>
        <w:t>+34 670 24 18 50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https://www.notasdeprensa.es/mi-rincon-digital-la-solucion-especializada-de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