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Chicago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Mercadona y Bringg colaboran para reforzar la eficiencia en sus pedidos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Utilizando la plataforma de Bringg, Mercadona refuerza su capacidad para garantizar la puntualidad de los pedidos que se envían desde sus almacenes exclusivos para la venta online llamados "Colmenas". Esta nueva herramienta mejora la eficiencia al aportar información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Bringg, la plataforma líder de orquestación de entregas, anunció hoy una colaboración con Mercadona, el supermercado líder en España con más de 1.600 tiendas, para las entregas realizadas desde sus almacenes exclusivos para la venta online llamados “Colmenas”. Actualmente, la compañía tiene operativa la colmena ubicada en València, desde donde se ofrece el servicio a 97 municipios de esta provincia. Esta cooperación permitirá a Mercadona organizar sus entregas desde estos almacenes hasta la puerta del cliente. Al aprovechar la tecnología de Bringg, Mercadona ofrecerá una experiencia de clase mundial a los clientes.</w:t>
            </w:r>
          </w:p>
          <w:p>
            <w:pPr>
              <w:ind w:left="-284" w:right="-427"/>
              <w:jc w:val="both"/>
              <w:rPr>
                <w:rFonts/>
                <w:color w:val="262626" w:themeColor="text1" w:themeTint="D9"/>
              </w:rPr>
            </w:pPr>
            <w:r>
              <w:t>La plataforma SaaS de Bringg refuerza la capacidad de Mercadona para entregar sus productos dentro del plazo establecido. Teniendo en cuenta y optimizando los tiempos de carga y descarga y las rutas tomadas por los conductores, cada conductor es capaz de completar más entregas significativamente más rápido.</w:t>
            </w:r>
          </w:p>
          <w:p>
            <w:pPr>
              <w:ind w:left="-284" w:right="-427"/>
              <w:jc w:val="both"/>
              <w:rPr>
                <w:rFonts/>
                <w:color w:val="262626" w:themeColor="text1" w:themeTint="D9"/>
              </w:rPr>
            </w:pPr>
            <w:r>
              <w:t>El impacto de la incorporación de Bringg a las operaciones de Mercadona se amplía gracias a la plena visibilidad que proporciona. Con Bringg, Mercadona es capaz de medir y mejorar el rendimiento de las flotas y adaptarse a obstáculos como el tráfico y a un sinfín de circunstancias imprevistas. Para los repartidores, este nuevo nivel de visibilidad y optimización de rutas les permite tomar medidas preventivas cuando es probable que haya problemas y resolver rápidamente aquellos que ocurran.</w:t>
            </w:r>
          </w:p>
          <w:p>
            <w:pPr>
              <w:ind w:left="-284" w:right="-427"/>
              <w:jc w:val="both"/>
              <w:rPr>
                <w:rFonts/>
                <w:color w:val="262626" w:themeColor="text1" w:themeTint="D9"/>
              </w:rPr>
            </w:pPr>
            <w:r>
              <w:t>“Cuando buscábamos una plataforma de orquestación de entregas, buscábamos un socio con un historial de confianza que pudiera adaptarse rápidamente y tener un impacto casi inmediato”, asegura José Ramón Pérez, director de producto Mercadona Online. “Con Bringg, tenemos una visibilidad que nunca antes habíamos tenido. De hecho, ya estamos produciendo resultados tanto con las entregas a tiempo como con una mayor eficiencia en todas nuestras operaciones. Y todo esto va a seguir mejorando a medida que continuemos aprovechando nuestros datos”.</w:t>
            </w:r>
          </w:p>
          <w:p>
            <w:pPr>
              <w:ind w:left="-284" w:right="-427"/>
              <w:jc w:val="both"/>
              <w:rPr>
                <w:rFonts/>
                <w:color w:val="262626" w:themeColor="text1" w:themeTint="D9"/>
              </w:rPr>
            </w:pPr>
            <w:r>
              <w:t>Según Guy Bloch, CEO de Bringg, “Mercadona es la mayor empresa de supermercados de España por una razón, y es que siempre está buscando ese próximo servicio que les aporte una ventaja. Trabajar con Bringg es una prueba de ello y del valor que ofrecemos; por eso estamos deseando seguir ayudando a Mercadona a proporcionar una experiencia de cliente sin fisuras”. Más información: Miguel Fernández Teléfono: 626 250 111</w:t>
            </w:r>
          </w:p>
          <w:p>
            <w:pPr>
              <w:ind w:left="-284" w:right="-427"/>
              <w:jc w:val="both"/>
              <w:rPr>
                <w:rFonts/>
                <w:color w:val="262626" w:themeColor="text1" w:themeTint="D9"/>
              </w:rPr>
            </w:pPr>
            <w:r>
              <w:t>Acerca de Bringg Bringg es la solución líder de orquestación de entregas, que proporciona a las empresas la forma más eficiente de gestionar sus complejas operaciones de entrega. Algunas de las marcas más conocidas del mundo en más de 50 países ya están beneficiándose del claro valor estratégico de la potente plataforma SaaS de Bringg, que ofrece las funcionalidades en tiempo real que necesitan para alcanzar la excelencia logística en todo su ecosistema de entregas. Empresas líderes del mercado de las industrias minorista, de productos de alimentación, restauración, bienes de consumo, logística y servicios confían en la tecnología de Bringg para ayudarles a racionalizar sus operaciones logísticas para lograr la máxima eficiencia, permitir una logística totalmente elástica a través de varios modelos de entrega, y crear experiencias de entrega perfectas para sus clientes. Al utilizar su plataforma, se pueden establecer operaciones rentables y exitosas que equilibren las necesidades de todos los participantes en su ecosistema de entrega, desde la gestión en los almacenes, pasando por los equipos sobre el terreno, hasta llegar a los clientes finales, que son el centro de todo el proceso.</w:t>
            </w:r>
          </w:p>
          <w:p>
            <w:pPr>
              <w:ind w:left="-284" w:right="-427"/>
              <w:jc w:val="both"/>
              <w:rPr>
                <w:rFonts/>
                <w:color w:val="262626" w:themeColor="text1" w:themeTint="D9"/>
              </w:rPr>
            </w:pPr>
            <w:r>
              <w:t>www.bringg.com</w:t>
            </w:r>
          </w:p>
          <w:p>
            <w:pPr>
              <w:ind w:left="-284" w:right="-427"/>
              <w:jc w:val="both"/>
              <w:rPr>
                <w:rFonts/>
                <w:color w:val="262626" w:themeColor="text1" w:themeTint="D9"/>
              </w:rPr>
            </w:pPr>
            <w:r>
              <w:t>Acerca de MercadonaMercadona, compañía de supermercados físicos y de venta online, cuenta con más de 1.600 supermercados repartidos por toda España. Con más de 85.000 empleados, todos ellos con empleo estable y de calidad, Mercadona presta servicio diariamente a unos 5,3 millones de hogares en España. La empresa tiene previsto abrir sus primeras tiendas en Portugal en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Uno más Uno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https://www.notasdeprensa.es/mercadona-y-bringg-colaboran-para-reforzar-la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Valencia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