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Zaragoza el 10/01/2019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Megacity se decanta por los precios bajos para favorecer la temida "cuesta de enero"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Megacity, compañía de Zaragoza que se dedica a la venta online de artículos de papelería, material escolar, muebles y material de oficina, apuesta por una interesante bajada de precios. Megacity ofrecerá en 2019 productos de las principales marcas para particulares, empresas y colegios,  a un precio sin competencia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Tras importantes negociaciones durante el último trimestre de 2018, Megacity ha cerrado grandes acuerdos con todos sus proveedores. De este modo, la empresa aragonesa de papelería y material para colegios y empresas venderá mediante su página web www.megacity.es artículos de primeras marcas a precios sin competencia. La compañía de Zaragoza consigue así nuevos acuerdos, los cuales se suman a los cerrados en los meses de febrero y abril de 2017, y al acuerdo del pasado diciembre de 2018. Todos los contratos se llevaron a cabo con diferentes fabricantes del sector, logrando que Megacity ofrezca una bajada general en sus precios de origen, favoreciendo así la temible “cuesta de enero” a sus clientes. En total, más de 18.000 referencias de artículos de las más reconocidas marcas del sector, con un importe sin competencia.</w:t>
            </w:r>
          </w:p>
          <w:p>
            <w:pPr>
              <w:ind w:left="-284" w:right="-427"/>
              <w:jc w:val="both"/>
              <w:rPr>
                <w:rFonts/>
                <w:color w:val="262626" w:themeColor="text1" w:themeTint="D9"/>
              </w:rPr>
            </w:pPr>
            <w:r>
              <w:t>De la mano de estos nuevos acuerdos, Megacity ofrecerá a lo largo de 2019 material escolar barato, portadocumentos baratos, pilas baratas y carpetas baratas. La empresa con sede en Alagón (Zaragoza) logra de este modo despuntar respecto a su competencia, a nivel nacional. Megacity facilitará durante todo el año que sus clientes adquieran a través de Internet artículos de escritura, papelería y oficina económicos, siempre de las principales marcas.</w:t>
            </w:r>
          </w:p>
          <w:p>
            <w:pPr>
              <w:ind w:left="-284" w:right="-427"/>
              <w:jc w:val="both"/>
              <w:rPr>
                <w:rFonts/>
                <w:color w:val="262626" w:themeColor="text1" w:themeTint="D9"/>
              </w:rPr>
            </w:pPr>
            <w:r>
              <w:t>Excelentes ejemplos de las más de 18.000 referencias que ofrece Megacity a través de su página web son los portadocumentos baratos. De marcas tan reconocidas como Q-Connect o Liderpapel, Megacity ofrece una gran variedad de modelos de carpetas y carteras portadocumentos baratos, capaces de adaptarse a las necesidades de cualquier cliente. Las carteras portadocumentos Q-Connect están fabricadas en polipiel, de color marrón con detalles en plata, y disponen de cierre metálico con llave. Además, incorporan asa y una práctica cinta bandolera. También disponen de 3 departamentos interiores, uno de ellos con cremallera, además de un cómodo soporte para bolígrafos y tarjetas.</w:t>
            </w:r>
          </w:p>
          <w:p>
            <w:pPr>
              <w:ind w:left="-284" w:right="-427"/>
              <w:jc w:val="both"/>
              <w:rPr>
                <w:rFonts/>
                <w:color w:val="262626" w:themeColor="text1" w:themeTint="D9"/>
              </w:rPr>
            </w:pPr>
            <w:r>
              <w:t>Megacity es consciente de la importancia que supone para sus clientes recibir los artículos deseados en el menor tiempo posible. Por ello, su plazo de entrega es de únicamente 24 horas, para aquellos pedidos online efectuados antes de las 17h. De esta forma, los clientes de Megacity que requieran urgentemente de pilas o carpetas, las recibirán cómodamente en su domicilio o empresa, al día siguiente. Gracias a los recientes acuerdos, Megacity ofrece un gran surtido de pilas baratas de las marcas Duracell y Q-Connect. También carpetas baratas de diferentes modelos, colores y tamaños, todas ellas a un precio sin competencia.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José Izquierdo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https://www.notasdeprensa.es/megacity-se-decanta-por-los-precios-bajos-para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E-Commerce Consumo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