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5.000 pacientes de trasplantes de órganos y tejidos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facilitados por la Coordinadora Regional de Trasplantes, la Comunidad Autónoma de la Región de Murcia ha superado los 5.000 pacientes de órganos y tejidos trasplantados. Con una tasa de 44,3 donantes por millón de habitantes, los órganos más trasplantados han sido el riñón, el hígado y el corazón. A nivel español ya se han alcanzado los 100.000 trasplantes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5.000 pacientes de órganos y tejidos han sido trasplantados en la Región de Murcia hasta 2015, con una tasa de 44,3 donantes por millón de habitantes, según los datos facilitados por la Coordinadora Regional de Trasplantes. De estos trasplantes de órganos y tejidos, 1250 son de riñón, de los que 38 son de donante vivo, 1.143 de hígado y 129 de corazón.</w:t>
            </w:r>
          </w:p>
          <w:p>
            <w:pPr>
              <w:ind w:left="-284" w:right="-427"/>
              <w:jc w:val="both"/>
              <w:rPr>
                <w:rFonts/>
                <w:color w:val="262626" w:themeColor="text1" w:themeTint="D9"/>
              </w:rPr>
            </w:pPr>
            <w:r>
              <w:t>A nivel nacional, según los datos facilitados hoy por la Organización Nacional de Trasplantes, dependiente del Ministerio de Sanidad, Servicios Sociales e Igualdad, ya se han alcanzado los 100.116 trasplantes de órganos y tejidos. Por órganos, 62.967 son trasplantes renales, 23.881 hepáticos, 7.616 cardíacos, 3.824 pulmonares, 1.703 pancreáticos y 125 intestinales.</w:t>
            </w:r>
          </w:p>
          <w:p>
            <w:pPr>
              <w:ind w:left="-284" w:right="-427"/>
              <w:jc w:val="both"/>
              <w:rPr>
                <w:rFonts/>
                <w:color w:val="262626" w:themeColor="text1" w:themeTint="D9"/>
              </w:rPr>
            </w:pPr>
            <w:r>
              <w:t>El director general de Salud Pública y Adicciones, Manuel Molina, valoró hoy estos datos porque, según explicó, “a veces, la donación es la única vía para poder mejorar la calidad de vida de los pacientes y ofrecerles una alternativa”.</w:t>
            </w:r>
          </w:p>
          <w:p>
            <w:pPr>
              <w:ind w:left="-284" w:right="-427"/>
              <w:jc w:val="both"/>
              <w:rPr>
                <w:rFonts/>
                <w:color w:val="262626" w:themeColor="text1" w:themeTint="D9"/>
              </w:rPr>
            </w:pPr>
            <w:r>
              <w:t>En lo referente a los datos regionales, el director general recordó que en 2015 la Región logró una tasa histórica de donaciones multiorgánicas de 44,3 por cada millón de habitantes, lo que situó a Murcia cinco puntos por encima de la media del país, que fue de 39,7.</w:t>
            </w:r>
          </w:p>
          <w:p>
            <w:pPr>
              <w:ind w:left="-284" w:right="-427"/>
              <w:jc w:val="both"/>
              <w:rPr>
                <w:rFonts/>
                <w:color w:val="262626" w:themeColor="text1" w:themeTint="D9"/>
              </w:rPr>
            </w:pPr>
            <w:r>
              <w:t>Molina explicó que “gracias al trabajo del Equipo de Trasplantes y a la solidaridad de toda la sociedad murciana” se han podido realizar en 2015 un total de 366 trasplantes de órganos y tejidos, es decir, un 22 por ciento más que el año anterior, en que el número ascendió a 299.</w:t>
            </w:r>
          </w:p>
          <w:p>
            <w:pPr>
              <w:ind w:left="-284" w:right="-427"/>
              <w:jc w:val="both"/>
              <w:rPr>
                <w:rFonts/>
                <w:color w:val="262626" w:themeColor="text1" w:themeTint="D9"/>
              </w:rPr>
            </w:pPr>
            <w:r>
              <w:t>La tasa de donaciones por millón de habitantes ha pasado en Murcia de 34 en 2014 a 44 en 2015, lo que supone un incremento del 30 por ciento, con 60 trasplantes de hígado en 2015, 68 de riñón, 11 de corazón, 128 de médula ósea y 97 de córneas. En total, se han practicado 65 extracciones multiórganicas frente a las 50 del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https://www.notasdeprensa.es/mas-de-5-000-pacientes-de-trasplantes-de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