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productos gourmet están de moda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hace ya algunos años, el consumo de productos gourmet en España ha empezado a alcanzar unos niveles de popularidad insólitos, colocando a nuestro país en el quinto puesto en occidente en la ingesta de este tipo de alimentos, donde los primeros puestos son ocupados por Francia, Italia, Alemania, Reino Unido y EE.UU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ya algunos años, el consumo de productos gourmet en España ha empezado a alcanzar unos niveles de popularidad insólitos, colocando a nuestro país en el quinto puesto en occidente en la ingesta de este tipo de alimentos, donde los primeros puestos son ocupados por Francia, Italia, Alemania, Reino Unido y EE.UU.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tendencia se ha ido implementando poco a poco en la gastronomía actual hasta alcanzar miles y miles de adeptos debido a la apuesta que los grandes comercios han hecho por este tipo de productos, creando secciones delicatesen únicas y el uso que también programas de cocina de la televisión les ha 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de extrañar que todo aquel que prueba los productos gourmet caiga rendido. Estos alimentos en general se destacan del resto por ser cada vez más naturales, sin aditivos, auténticamente artesanales y con una calidad gastronómica de primer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muchas de las grandes marcas que existen en el sector culinario han querido también aprovecharse de esta nueva revolución y han creado nuevos productos exclusivamente gourmet, acompañados de una exitosa campaña de marketing para mostrar los grandes beneficios y calidad para el consumidor. Además, nuevas firmas solamente dedicadas al sector premium también han ido surgiendo a partir de esta nueva moda alimenticia, donde se han ido posicionando auténticos artesanos profesionales de la palabra “gourmet” con una gran acogida entre los amantes del buen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factor que ha explotado también esta reciente moda es el comercio online, que ha ayudado a aumentar las compras de alimentos delicatessen gracias a su fácil acceso, un método de clasificación intuitivo y la posibilidad de poder adquirirlos desde cualquier parte del mundo. Un ejemplo de ello es la tienda online Central del Gourmet, donde se pone a la disposición del consumidor una cuidada y amplia selección de más de 400 productos gourmet premium en stock, con una excelente relación calidad / precio. Producidos en su mayoría artesanalmente, de manera natural al 100%, sin aditivos, cada vez más con certificado BIO ecológicos y que se adaptan a cualquier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clave de los artículos gourmet se basa en la elección de los mejores productores de toda la geografía española, que producen de manera artesanal, además de mimar el producto y ofrecer un resultado elaborado con materiales de calidad y que, a su vez, ayuda a potenciar el empleo rural en España. Así pues, se puede encontrar variedades gourmet que van desde jamones de bellota, cebo y serrano, frutos secos, quesos, legumbres, pasando por vinos y licores, conservas, trufas y, por supuesto, el aceite, como el oliva virgen extra, lo más demandado fuera de nuestras fronteras.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 calidad y la excelencia se premia y se demanda según un estudio de Nielsen realizado a más de un centenar de categorías de productos, donde se estima que lo premium ronda actualmente un 25% de la facturación total de la distribución, con un crecimiento de un 6%, en contraposición al 2,9% del resto de productos que existen.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análisis también despejaba la conclusión de que la primera idea que viene a la cabeza del consumidor cuando habla de un producto gourmet es el precio, aunque también valoran la calidad y el beneficio personal que les aporta su consumo. Además, los comportamientos de compra también suelen variar a la hora de pensar en añadir a la cesta un alimento premium, pues un 35% los compra por recomendación de un amigo o familiar, frente al 26% que lo busca por interés real. Asimismo, dos de cada diez clientes que acuden a un establecimiento con este tipo de productos lo compra por impulso, simplemente los ve y a la cesta.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hechos se unen a la creciente tendencia que está tomando fuerza de las experiencias gourmet, la creación de una serie de eventos que giran en torno a la cocina de calidad y artesanal, usando productos premium de procedencia únicamente española. Esto aporta un valor añadido a nuestra gastronomía, ya valorada previamente por ser una de las más saludables y ricas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Central del Gourmet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centraldelgourmet.com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976 246 013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https://www.notasdeprensa.es/los-productos-gourmet-estan-de-moda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