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Sancti Petri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Oscar del turismo nominan por séptimo año consecutivo al hotel Royal Hideaway Sancti Petri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Ganador en los últimos seis años en categorías como Mejor Spa Resort o Mejor Suite de Hotel en los World Travel Awards, este hotel gaditano vuelve a situarse entre los mejores del mundo. Está nuevamente nominado en las categorías de Mejor Hotel de Playa de España, Mejor Hotel de Playa de Europa y Mejor Suite de Hotel por su Suite Presidencial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Katherine Hepburn o Meryl Streep son a los Oscar lo mismo que el Hotel Royal Hideaway Sancti Petri a los World Travel Awards, al estar entre los principales nominados y ganadores de algunos de los más prestigiosos premios del sector travel a nivel internacional durante varios años consecutivos. Este resort, miembro de Barceló Hotel Group, afianza su posición de liderazgo al haber sido nuevamente nominado a la estatuilla por los World Travel Awards. Las nominaciones de este año son como Mejor Hotel de Playa de España, Mejor Hotel de Playa de Europa y Mejor Suite de Hotel por su Suite Presidencial, galardón que ya ostenta.</w:t>
            </w:r>
          </w:p>
          <w:p>
            <w:pPr>
              <w:ind w:left="-284" w:right="-427"/>
              <w:jc w:val="both"/>
              <w:rPr>
                <w:rFonts/>
                <w:color w:val="262626" w:themeColor="text1" w:themeTint="D9"/>
              </w:rPr>
            </w:pPr>
            <w:r>
              <w:t>Los World Travel Awards están considerados como los Oscar del turismo por referentes como el Wall Street Journal y premian la excelencia hotelera. Una excelencia como la de este hotel, posicionado en el segmento luxury como guardián de lo más exquisito y ubicado en primera línea de la que es considerada una de las mejores playas de España.</w:t>
            </w:r>
          </w:p>
          <w:p>
            <w:pPr>
              <w:ind w:left="-284" w:right="-427"/>
              <w:jc w:val="both"/>
              <w:rPr>
                <w:rFonts/>
                <w:color w:val="262626" w:themeColor="text1" w:themeTint="D9"/>
              </w:rPr>
            </w:pPr>
            <w:r>
              <w:t>Paraíso tropical, guardián de momentos inolvidablesRoyal Hideaway Sancti Petri  traslada al trópico a cualquiera que lo visita a través de su original arquitectura, que se une con la naturaleza de sus 35.000 metros cuadrados de jardines tropicales. Está ubicado en la selecta urbanización de Novo Sancti Petri (Cádiz), y en primera línea de la playa de La Barrosa, considerada como una de las diez mejores playas de España según los Traveller’s Choice de TripAdvisor.</w:t>
            </w:r>
          </w:p>
          <w:p>
            <w:pPr>
              <w:ind w:left="-284" w:right="-427"/>
              <w:jc w:val="both"/>
              <w:rPr>
                <w:rFonts/>
                <w:color w:val="262626" w:themeColor="text1" w:themeTint="D9"/>
              </w:rPr>
            </w:pPr>
            <w:r>
              <w:t>Además, posee el spa más grande de Andalucía: 3.650m2 divididos en dos plantas con bañeras de hidromasaje, circuitos de aguas, duchas de sensaciones, piscina climatizada, sauna, baño turco, terma romana, camas de calor, baños de contraste y unas magníficas suites de belleza donde se realizan los tratamientos más pioneros.</w:t>
            </w:r>
          </w:p>
          <w:p>
            <w:pPr>
              <w:ind w:left="-284" w:right="-427"/>
              <w:jc w:val="both"/>
              <w:rPr>
                <w:rFonts/>
                <w:color w:val="262626" w:themeColor="text1" w:themeTint="D9"/>
              </w:rPr>
            </w:pPr>
            <w:r>
              <w:t>Merece destacar su Sky Wellness Terrace, un espectacular centro de belleza oriental en la azotea del hotel con cinco cabinas abiertas al aire libre, mecidas por la brisa marina y con vistas al Atlántico y a los jardines tropicales. En ellas se desarrollan tratamientos de origen chino que se completan con el ritual del té, creando una propuesta integrada entre bienestar interior y exterior.</w:t>
            </w:r>
          </w:p>
          <w:p>
            <w:pPr>
              <w:ind w:left="-284" w:right="-427"/>
              <w:jc w:val="both"/>
              <w:rPr>
                <w:rFonts/>
                <w:color w:val="262626" w:themeColor="text1" w:themeTint="D9"/>
              </w:rPr>
            </w:pPr>
            <w:r>
              <w:t>El hotel también cuenta con un exclusivo pub irlandés, bolera reglamentaria y discoteca, así como restaurantes al aire libre como su nueva Brasería con vistas al mar, o Sunset Cocktails  and  More, una coctelería perfecta para disfrutar de las mejores puestas de sol gaditanas. A destacar, el original Atunante (por amor), un restaurante experiencial enteramente dedicado al atún rojo de almadraba, en el que las sensaciones confluyen a través de la combinación entre gastronomía, música y emociones.</w:t>
            </w:r>
          </w:p>
          <w:p>
            <w:pPr>
              <w:ind w:left="-284" w:right="-427"/>
              <w:jc w:val="both"/>
              <w:rPr>
                <w:rFonts/>
                <w:color w:val="262626" w:themeColor="text1" w:themeTint="D9"/>
              </w:rPr>
            </w:pPr>
            <w:r>
              <w:t>Suites donde vivir grandes experienciasTodas las habitaciones del hotel responden al premiumness que lo cataloga como Royal Hideway, especialmente sus tres suites temáticas: Africana –de inspiración étnica-, Balinesa –con una decoración que transporta al trópico-, Vanguardista –de estilo ecléctico y exquisito- y, cómo no, su Suite Presidencial, ganadora de los World Travel Awards en anteriores ocasiones y de nuevo nominada en la categoría. Cuenta con dos dormitorios, salón, vestidores y una terraza con salón, barbacoa, bañera de hidromasaje y piscina, e impresionantes vistas al Atlántico.</w:t>
            </w:r>
          </w:p>
          <w:p>
            <w:pPr>
              <w:ind w:left="-284" w:right="-427"/>
              <w:jc w:val="both"/>
              <w:rPr>
                <w:rFonts/>
                <w:color w:val="262626" w:themeColor="text1" w:themeTint="D9"/>
              </w:rPr>
            </w:pPr>
            <w:r>
              <w:t>Grandes reconocimientosEl hotel ha recibido en los últimos años numerosos galardones. Además de los Premios Roca a la Iniciativa Hotelera, que lo consideraron Mejor Hotel Vacacional de Playa de España, también ha sido elegido como Mejor Resort de Costa de Europa y Mejor Resort de Playa de España en los World Luxury Hotel Awards. Por último, también quedó finalista como Mejor Spa Resort en los European Hospitality Awards.</w:t>
            </w:r>
          </w:p>
          <w:p>
            <w:pPr>
              <w:ind w:left="-284" w:right="-427"/>
              <w:jc w:val="both"/>
              <w:rPr>
                <w:rFonts/>
                <w:color w:val="262626" w:themeColor="text1" w:themeTint="D9"/>
              </w:rPr>
            </w:pPr>
            <w:r>
              <w:t>Acerca de los World Travel Awards Los World Travel Awards 2018 se celebrarán en una cena de gala en Atenas, donde se desvelará el resultado decidido por más de 650.000 profesionales del sector, distribuidos en más de 160 países. Además, el público podrá votar también accediendo a través de su portal: www.worldtravelawards.com.</w:t>
            </w:r>
          </w:p>
          <w:p>
            <w:pPr>
              <w:ind w:left="-284" w:right="-427"/>
              <w:jc w:val="both"/>
              <w:rPr>
                <w:rFonts/>
                <w:color w:val="262626" w:themeColor="text1" w:themeTint="D9"/>
              </w:rPr>
            </w:pPr>
            <w:r>
              <w:t>Contacto de prensa:Fly me to the Moon para Barceló HotelsGerardo Peña I Teléfono: 91 781 25 06Barceló Hotels  and  Resorts: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https://www.notasdeprensa.es/los-oscar-del-turismo-nominan-por-septimo-ano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