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neumáticos GT Radial Champiro FE1 y FE1 City alcanzan los dos millones de unidades vendidas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neumáticos de turismo de GT Radial de la familias Champiro FE1 y FE1 City han alcanzado los dos millones y medio de unidades vendidas en Europa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neumático original GT Radial Champiro FE1 se lanzó en el Essen Show en 2014 y salió a la venta en Europa en enero de 2015. Está disponible en 41 tamaños desde 175/65 / R15 hasta 225/55 / ​​R17 e índices de velocidad de H a W. Este modelo cubre más del 90% de las necesidades de montaje para los segmentos C y D, es decir, turismos compactos como el VW Golf y también sedán o monovolúmenes.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FE1 City se lanzó dos años más tarde para vehículos del segmento A-C con tracción delantera, como el Fiat 500, Ford Fiesta y Volkswagen Fox y Polo. El patrón tiene 17 tamaños con llantas de 13-16", anchos de sección de 145 a 195 y tamaños de serie de 55 a 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 González, responsable de desarrollo de negocio de Giti Tire en España y Portugal, afirma: "Los modelos FE1 y FE1 City se han convertido en los neumáticos más vendidos de la compañía en Europa, y lo han hecho con literalmente cero reclamaciones, lo que ya es un gran logro en sí mismo”.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expansión de las ventas ha sido muy importante en toda Europa, también en España y Portugal donde los clientes que han confiado en el neumático aseguran su gran calidad”.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Nuestro distribuidor en España está totalmente convencido del sólido rendimiento que estos neumáticos son capaces de ofrecer y a un precio fantástico para el automovilista".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GT Radial FE1 y FE1 City han sido diseñados para ofrecer una vida útil superior y un rendimiento avanzado en condiciones de asfalto mojado al proporcionar una dispersión de agua óptima. Además, presentan un nuevo compuesto que reduce la generación de calor y mejora la resistencia general a la rodadura.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Giti Tire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 uno de los mayores fabricantes de neumáticos del mundo en términos de volumen y de ingresos, con un portfolio en el que se incluye Giti, GT Radial y Runway. La Compañía ofrece una gama completa de productos para Europa, con neumáticos para turismo, SUV, furgoneta, camión ligero (PCR), camión pesado y autobús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focalizada en la creación de alianzas sostenibles con distribuidores, minoristas, flotas de camiones y autobuses, fabricantes de vehículos y otras compañías y organizaciones líderes en la industria para proporcionar productos de alta calidad con un servicio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1993 y con sede en Singapúr, cuenta con más de 35.000 empleados a nivel mundial y distribuye a más de 130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cuenta con unas modernas instalaciones de I + D en Hannover (Alemania) que completa con el renombrado centro de pruebas de MIRA en el Reino Unido. Además trabaja en colaboración con otros centros mundiales de investigación y desarrollo en China, Indonesia e EE.UU.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plenamente comprometida con el mantenimiento de los más altos estándares en los procedimientos de control de calidad y ha obtenido la acreditación IATF 16949: 2016 para todas sus plantas de fabricación. Todas las plantas que abastecen a Europa han obtenido la Acreditación del Sistema de Gestión Ambiental ISO14001.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Corporate Com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https://www.notasdeprensa.es/los-neumaticos-gt-radial-champiro-fe1-y-fe1_1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