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20/03/2018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Los mejores destinos fuera de España para vivir la Semana Santa 2018, según Barceló Hotels & Resorts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México y República Dominicana son los dos destinos de moda para pasar estas vacaciones fuera de Europa y vivir experiencias extraordinarias durante la Semana Santa de 2018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Semana Santa es el momento perfecto para hacer un paréntesis y escapar unos días de la rutina. En este momento surgen varias opciones para disfrutar de un merecido descanso y una de ellas es el Caribe. Aún se está a tiempo de disfrutar a tope de estos días libres y aprovechar al máximo las vacaciones escapando del frío que azota Europa. México y República Dominicana son los dos mejores destinos fuera de España para estos días que aún se tienen por delante.</w:t></w:r></w:p><w:p><w:pPr><w:ind w:left="-284" w:right="-427"/>	<w:jc w:val="both"/><w:rPr><w:rFonts/><w:color w:val="262626" w:themeColor="text1" w:themeTint="D9"/></w:rPr></w:pPr><w:r><w:t>Cargar las pilas y rejuvenecer a partes iguales es posible esta Semana Santa en Barceló Bávaro Grand Resort gracias a exclusivos tratamientos de belleza a base de productos orgánicos locales que aportan luminosidad y juventud a la piel a través de la eliminación de toxinas y células muertas.</w:t></w:r></w:p><w:p><w:pPr><w:ind w:left="-284" w:right="-427"/>	<w:jc w:val="both"/><w:rPr><w:rFonts/><w:color w:val="262626" w:themeColor="text1" w:themeTint="D9"/></w:rPr></w:pPr><w:r><w:t>Semana Santa, en clave wellnessLos huéspedes de Barceló Bávaro Grand Resort pueden elegir entre: la Envoltura de barro, un tratamiento de 50 min que comienza con una exfoliación de todo el cuerpo y la aplicación posterior de barro que libera altas concentraciones de sales minerales con efectos regenerante, antiinflamatorio y nutritivo en el cuerpo. El tratamiento de belleza After Sun que mezcla ingredientes que calman y restauran la piel después de una sobreexposición al sol. Este tratamiento refrescará y aliviará la piel mientras estimula su regeneración. Y por último el tratamiento estrella, El ritual de belleza Chocolate Delight, una terapia de belleza integral a base de cacao 100% dominicano que incluye un peeling de mousse de cacao, una envoltura templada de chocolate y la mascarilla facial.</w:t></w:r></w:p><w:p><w:pPr><w:ind w:left="-284" w:right="-427"/>	<w:jc w:val="both"/><w:rPr><w:rFonts/><w:color w:val="262626" w:themeColor="text1" w:themeTint="D9"/></w:rPr></w:pPr><w:r><w:t>Plan gastro en MéxicoA la creciente oleada de amantes de la buena mesa se ha unido una nueva tendencia: el turismo gastronómico. Es decir, sibaritas del buen comer que viajan para descubrir nuevos platos locales. Todos ellos tienen un motivo más para viajar a México en Semana Santa y alojarse en Royal Hideaway Playacar: La Mesa del Chef, una experiencia culinaria basada en la interacción de los comensales con el chef en un espacio secreto dentro de la cocina del restaurante “Las Ventanas”.</w:t></w:r></w:p><w:p><w:pPr><w:ind w:left="-284" w:right="-427"/>	<w:jc w:val="both"/><w:rPr><w:rFonts/><w:color w:val="262626" w:themeColor="text1" w:themeTint="D9"/></w:rPr></w:pPr><w:r><w:t>Ubicado en playa del Carmen, este hotel boutique añade esta experiencia privada y bajo petición de reserva, en la que los huéspedes más foodies tienen la posibilidad de degustar platos creados exclusivamente para ellos mientras interactúan con el chef ejecutivo del hotel y su equipo de profesionales.</w:t></w:r></w:p><w:p><w:pPr><w:ind w:left="-284" w:right="-427"/>	<w:jc w:val="both"/><w:rPr><w:rFonts/><w:color w:val="262626" w:themeColor="text1" w:themeTint="D9"/></w:rPr></w:pPr><w:r><w:t>Lo inesperado es el nuevo lujoEsta Semana Santa escaparse al Caribe es posible como plan de última hora y sorprenderse con un viaje inesperado. Los comensales de Royal Hideaway Playacar desconocen en esta experiencia gastronómica los platos que van a degustar esa noche porque el menú degustación gourmet está diseñado en exclusividad para cada reserva, por lo que no estará disponible en ninguno de los seis restaurantes a la carta con los que cuenta el Royal Hideaway Playacar.</w:t></w:r></w:p><w:p><w:pPr><w:ind w:left="-284" w:right="-427"/>	<w:jc w:val="both"/><w:rPr><w:rFonts/><w:color w:val="262626" w:themeColor="text1" w:themeTint="D9"/></w:rPr></w:pPr><w:r><w:t>Así, con el factor sorpresa como aliciente, Royal Hideaway Playacar se suma a una tendencia de Surprise Travel, es decir, ir descubriendo el viaje paso a paso. En este caso, el huésped descubrirá su cena al llegar a “La Mesa del Chef”. Y es que sin duda, lo inesperado es el nuevo lujo.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lidia Giner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https://www.notasdeprensa.es/los-mejores-destinos-fuera-de-espana-para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Gastronomía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