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juguetes más apreciados por los niños, por peluches.org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peluches son de los juguetes más queridos por niños y adultos. Normalmente, el peluche suele ser de los primeros regalos que se le dan a un bebé, y por ello, se guardan con mucho cariño durante toda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peluches guardan un lugar especial en todos los hogares. Tanto los niños como los adultos tienen pasión por estos adorables muñecos peludos, que en la infancia, protagonizan numerosos ratos de juegos.</w:t>
            </w:r>
          </w:p>
          <w:p>
            <w:pPr>
              <w:ind w:left="-284" w:right="-427"/>
              <w:jc w:val="both"/>
              <w:rPr>
                <w:rFonts/>
                <w:color w:val="262626" w:themeColor="text1" w:themeTint="D9"/>
              </w:rPr>
            </w:pPr>
            <w:r>
              <w:t>Los peluches también tienen una acción decorativa muy importante en las habitaciones infantiles y también de adolescentes. Lo normal, es que en este tipo de público las camas estén llenas de adorables peluches. En la infancia, los niños todavía tienen la inocencia de interactuar con los peluches y de jugar con ellos, creando sus propias historias. En la adolescencia, los peluches se conservan como un mero recuerdo de la infancia y se guardan con cariño decorando la habitación.</w:t>
            </w:r>
          </w:p>
          <w:p>
            <w:pPr>
              <w:ind w:left="-284" w:right="-427"/>
              <w:jc w:val="both"/>
              <w:rPr>
                <w:rFonts/>
                <w:color w:val="262626" w:themeColor="text1" w:themeTint="D9"/>
              </w:rPr>
            </w:pPr>
            <w:r>
              <w:t>El mercado de los peluches es muy amplio, y por ello, para escoger el peluche adecuado para los niños existen tiendas especializadas como peluches.org, donde tienen un amplio surtido de peluches para todos los gustos. Sus peluches provienen de marcas muy reconocidas, y poseen una calidad excepcional. Los más populares y vendidos en su tienda online son los peluches gigantes minions, que se hicieron muy populares tras el estreno de su película. Su color chillón y su rostro divertido han cautivado tanto al público jóven como adulto, por ello, estos peluches se han convertido en tendencia. Por otro lado, los peluches clash royale son otros de los más buscados en dicha tienda, diseñandos con la forma de los personajes de dicho videojuego. Y no es de extrañar, que las habitaciones de los youtubers se llenen de estos peluches. Los tiempos cambian, y los peluches se van adaptando a las necesidades y gustos de sus compradores. Es por ello, que los peluches más vendidos ya no son los típicos ositos que se suelen regalar en la infancia, si no que este juguete se va reinventando constantemente a cada año que pasa.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https://www.notasdeprensa.es/los-juguetes-mas-apreciados-por-los-ninos-por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