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48170 el 13/06/2017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grandes retos para la empresa vasca en el ámbito de la Industria 4.0, se analizan en la jornada empresarial 'Bajando de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Tendrá lugar este jueves, 15 de junio, a las 12,00 horas en el Parque Tecnológico de Zamudio y en ella se debatirá sobre aspectos como: los grandes retos de la empresa vasca, las necesidades de la PYME de implantar soluciones de Industria 4.0, el futuro del sector de máquina herramienta, o el software en empresas inteligentes, entre otros aspectos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Parque Tecnológico de Zamudio acoge este jueves, 15 de junio, a partir de las 12,00 horas la jornada “Bajando de la Nube: Innovación, crecimiento e industria 4.0”, en la que se debatirán cuestiones relacionadas con la fabricación inteligente y la Industria 4.0 y los retos que se presentan a las empresas vascas en este sentido. Asimismo, se darán a conocer experiencias reales de optimización de la producción en compañías vascas. El debate será conducido y moderado por Francisco Javier Azpiazu, Secretario General de CEBEK.</w:t>
            </w:r>
          </w:p>
          <w:p>
            <w:pPr>
              <w:ind w:left="-284" w:right="-427"/>
              <w:jc w:val="both"/>
              <w:rPr>
                <w:rFonts/>
                <w:color w:val="262626" w:themeColor="text1" w:themeTint="D9"/>
              </w:rPr>
            </w:pPr>
            <w:r>
              <w:t>La Jornada, con asistencia libre previa inscripción en www.bajandodelanube.es, está organizada por SPYRO, TACTIO y DEUSTO SISTEMAS, en colaboración con la Confederación Empresarial de Bizkaia (CEBEK), IBARMIA, GRUPO CLAVIJO, ALTEL y LINKING IDEAS.</w:t>
            </w:r>
          </w:p>
          <w:p>
            <w:pPr>
              <w:ind w:left="-284" w:right="-427"/>
              <w:jc w:val="both"/>
              <w:rPr>
                <w:rFonts/>
                <w:color w:val="262626" w:themeColor="text1" w:themeTint="D9"/>
              </w:rPr>
            </w:pPr>
            <w:r>
              <w:t>El encuentro será inaugurado por Guillermo Dorronsoro, Decano de Deusto Business School, quien recuerda que las regiones más avanzadas de la industria en Europa “invierten, como media, el doble que nosotros en Ciencia y Tecnología. Hacer cualquier otra cuenta es engañarnos”. Dorronsoro considera que se está haciendo una apuesta por la Industry 4.0 que es imprescindible. Pilar Kaltzada, periodista y socia de LINKING IDEAS, moderará un posterior coloquio en torno a la ponencia de Dorronsoro.</w:t>
            </w:r>
          </w:p>
          <w:p>
            <w:pPr>
              <w:ind w:left="-284" w:right="-427"/>
              <w:jc w:val="both"/>
              <w:rPr>
                <w:rFonts/>
                <w:color w:val="262626" w:themeColor="text1" w:themeTint="D9"/>
              </w:rPr>
            </w:pPr>
            <w:r>
              <w:t>“En el fondo, no se trata de nada muy diferente a la apuesta por el conocimiento, la innovación y la transformación digital que ya se había iniciado en las últimas décadas. Lo característico en este momento es la velocidad de transformación y el impacto, que se extiende prácticamente a todos los sectores. Vivimos en un momento de profunda transformación, y es preciso que adaptemos nuestros mapas de forma dinámica a esa nueva realidad”, concluye Guillermo Dorronsoro.</w:t>
            </w:r>
          </w:p>
          <w:p>
            <w:pPr>
              <w:ind w:left="-284" w:right="-427"/>
              <w:jc w:val="both"/>
              <w:rPr>
                <w:rFonts/>
                <w:color w:val="262626" w:themeColor="text1" w:themeTint="D9"/>
              </w:rPr>
            </w:pPr>
            <w:r>
              <w:t>Ricardo González. Director General de SPYRO, recuerda por su parte que cuando hablamos de industria 4.0, hablamos de producción inteligente. “Es una revolución transversal de todos los sistemas de producción, poniendo al servicio de ésta todo el conocimiento de la empresa almacenado en sus sistemas informáticos durante todos estos años. Y ahora, la revolución está en saber sacar partido a toda esa información para que nuestra producción sea inteligente a todos los niveles. Ya se están extendiendo entre las PYMES proyectos 4.0 y, a partir de pruebas sencillas, se ven resultados a corto plazo”, afirma. Enrique Rico, Director General de DEUSTO SISTEMAS y también ponente en la jornada, hace suya la reflexión de Ricardo González.</w:t>
            </w:r>
          </w:p>
          <w:p>
            <w:pPr>
              <w:ind w:left="-284" w:right="-427"/>
              <w:jc w:val="both"/>
              <w:rPr>
                <w:rFonts/>
                <w:color w:val="262626" w:themeColor="text1" w:themeTint="D9"/>
              </w:rPr>
            </w:pPr>
            <w:r>
              <w:t>Por su parte, Mario Monrós, Socio-Director de TACTIO, quien intervendrá en la jornada del próximo jueves, recomienda abordar “un proceso de reflexión crítico profundo antes de lanzarse a abordar cualquier proceso de crecimiento y/o innovación”.</w:t>
            </w:r>
          </w:p>
          <w:p>
            <w:pPr>
              <w:ind w:left="-284" w:right="-427"/>
              <w:jc w:val="both"/>
              <w:rPr>
                <w:rFonts/>
                <w:color w:val="262626" w:themeColor="text1" w:themeTint="D9"/>
              </w:rPr>
            </w:pPr>
            <w:r>
              <w:t>Arrate Olaiz, Directora de Innovación de IBARMIA, sostiene que “estamos absolutamente convencidos de que subirse al carro de la Industry 4.0 no es una elección, sino una obligación para poder sobrevivir en el mercado a medio plazo”. Gregorio Clavijo, de GRUPO CLAVIJO, e Ignacio Romeo, de ALTEL, expondrán también sus propias experiencias en este terreno.</w:t>
            </w:r>
          </w:p>
          <w:p>
            <w:pPr>
              <w:ind w:left="-284" w:right="-427"/>
              <w:jc w:val="both"/>
              <w:rPr>
                <w:rFonts/>
                <w:color w:val="262626" w:themeColor="text1" w:themeTint="D9"/>
              </w:rPr>
            </w:pPr>
            <w:r>
              <w:t>Para más información e inscripciones: www.bajandodelanube.es</w:t>
            </w:r>
          </w:p>
          <w:p>
            <w:pPr>
              <w:ind w:left="-284" w:right="-427"/>
              <w:jc w:val="both"/>
              <w:rPr>
                <w:rFonts/>
                <w:color w:val="262626" w:themeColor="text1" w:themeTint="D9"/>
              </w:rPr>
            </w:pPr>
            <w:r>
              <w:t>PROGRAMA: BAJANDO DE LA NUBE: Innovación, crecimiento e industria 4.0</w:t>
            </w:r>
          </w:p>
          <w:p>
            <w:pPr>
              <w:ind w:left="-284" w:right="-427"/>
              <w:jc w:val="both"/>
              <w:rPr>
                <w:rFonts/>
                <w:color w:val="262626" w:themeColor="text1" w:themeTint="D9"/>
              </w:rPr>
            </w:pPr>
            <w:r>
              <w:t>FECHA: jueves, 15 de junio de 2017</w:t>
            </w:r>
          </w:p>
          <w:p>
            <w:pPr>
              <w:ind w:left="-284" w:right="-427"/>
              <w:jc w:val="both"/>
              <w:rPr>
                <w:rFonts/>
                <w:color w:val="262626" w:themeColor="text1" w:themeTint="D9"/>
              </w:rPr>
            </w:pPr>
            <w:r>
              <w:t>HORA: 12.00 - 14.00h</w:t>
            </w:r>
          </w:p>
          <w:p>
            <w:pPr>
              <w:ind w:left="-284" w:right="-427"/>
              <w:jc w:val="both"/>
              <w:rPr>
                <w:rFonts/>
                <w:color w:val="262626" w:themeColor="text1" w:themeTint="D9"/>
              </w:rPr>
            </w:pPr>
            <w:r>
              <w:t>LUGAR: Parque Tecnológico de Zamudio. Edificio Barco. Pº Ibaizabal,101</w:t>
            </w:r>
          </w:p>
          <w:p>
            <w:pPr>
              <w:ind w:left="-284" w:right="-427"/>
              <w:jc w:val="both"/>
              <w:rPr>
                <w:rFonts/>
                <w:color w:val="262626" w:themeColor="text1" w:themeTint="D9"/>
              </w:rPr>
            </w:pPr>
            <w:r>
              <w:t>11.45h Recepción de asistentes y entrega de documentación</w:t>
            </w:r>
          </w:p>
          <w:p>
            <w:pPr>
              <w:ind w:left="-284" w:right="-427"/>
              <w:jc w:val="both"/>
              <w:rPr>
                <w:rFonts/>
                <w:color w:val="262626" w:themeColor="text1" w:themeTint="D9"/>
              </w:rPr>
            </w:pPr>
            <w:r>
              <w:t>12.00h Los grandes retos para la empresa vascaGuillermo Dorronsoro, Decano de Deusto Business School</w:t>
            </w:r>
          </w:p>
          <w:p>
            <w:pPr>
              <w:ind w:left="-284" w:right="-427"/>
              <w:jc w:val="both"/>
              <w:rPr>
                <w:rFonts/>
                <w:color w:val="262626" w:themeColor="text1" w:themeTint="D9"/>
              </w:rPr>
            </w:pPr>
            <w:r>
              <w:t>Presenta y modera el coloquio: Pilar Kaltzada, periodista y socia de LINKING IDEAS</w:t>
            </w:r>
          </w:p>
          <w:p>
            <w:pPr>
              <w:ind w:left="-284" w:right="-427"/>
              <w:jc w:val="both"/>
              <w:rPr>
                <w:rFonts/>
                <w:color w:val="262626" w:themeColor="text1" w:themeTint="D9"/>
              </w:rPr>
            </w:pPr>
            <w:r>
              <w:t>12.35h Temas y experiencias para el diálogo</w:t>
            </w:r>
          </w:p>
          <w:p>
            <w:pPr>
              <w:ind w:left="-284" w:right="-427"/>
              <w:jc w:val="both"/>
              <w:rPr>
                <w:rFonts/>
                <w:color w:val="262626" w:themeColor="text1" w:themeTint="D9"/>
              </w:rPr>
            </w:pPr>
            <w:r>
              <w:t>Antes de lanzarse, parar, pensar e innovarMario Monrós, Socio-director de TACTIO</w:t>
            </w:r>
          </w:p>
          <w:p>
            <w:pPr>
              <w:ind w:left="-284" w:right="-427"/>
              <w:jc w:val="both"/>
              <w:rPr>
                <w:rFonts/>
                <w:color w:val="262626" w:themeColor="text1" w:themeTint="D9"/>
              </w:rPr>
            </w:pPr>
            <w:r>
              <w:t>Qué medios requiere una pyme para implantar soluciones de Industria 4.0Enrike Rico, Director General de DEUSTO SISTEMAS</w:t>
            </w:r>
          </w:p>
          <w:p>
            <w:pPr>
              <w:ind w:left="-284" w:right="-427"/>
              <w:jc w:val="both"/>
              <w:rPr>
                <w:rFonts/>
                <w:color w:val="262626" w:themeColor="text1" w:themeTint="D9"/>
              </w:rPr>
            </w:pPr>
            <w:r>
              <w:t>Software y empresas inteligentesRicardo González, Director General de GRUPO SPYRO</w:t>
            </w:r>
          </w:p>
          <w:p>
            <w:pPr>
              <w:ind w:left="-284" w:right="-427"/>
              <w:jc w:val="both"/>
              <w:rPr>
                <w:rFonts/>
                <w:color w:val="262626" w:themeColor="text1" w:themeTint="D9"/>
              </w:rPr>
            </w:pPr>
            <w:r>
              <w:t>Innovación y expansión en el GRUPO CLAVIJOGregorio Clavijo, COO de GRUPO CLAVIJO</w:t>
            </w:r>
          </w:p>
          <w:p>
            <w:pPr>
              <w:ind w:left="-284" w:right="-427"/>
              <w:jc w:val="both"/>
              <w:rPr>
                <w:rFonts/>
                <w:color w:val="262626" w:themeColor="text1" w:themeTint="D9"/>
              </w:rPr>
            </w:pPr>
            <w:r>
              <w:t>Asistencia inteligente en el mantenimiento de redes de telecomunicacionesIgnacio Romeo, Director General de ALTEL</w:t>
            </w:r>
          </w:p>
          <w:p>
            <w:pPr>
              <w:ind w:left="-284" w:right="-427"/>
              <w:jc w:val="both"/>
              <w:rPr>
                <w:rFonts/>
                <w:color w:val="262626" w:themeColor="text1" w:themeTint="D9"/>
              </w:rPr>
            </w:pPr>
            <w:r>
              <w:t>Industry 4.0: el futuro de la máquina herramientaArrate Olaiz, Directora de Innovación en IBARMIA</w:t>
            </w:r>
          </w:p>
          <w:p>
            <w:pPr>
              <w:ind w:left="-284" w:right="-427"/>
              <w:jc w:val="both"/>
              <w:rPr>
                <w:rFonts/>
                <w:color w:val="262626" w:themeColor="text1" w:themeTint="D9"/>
              </w:rPr>
            </w:pPr>
            <w:r>
              <w:t>Presenta y modera el coloquio: Francisco Javier Azpiazu, Secretario General de CEBEK</w:t>
            </w:r>
          </w:p>
          <w:p>
            <w:pPr>
              <w:ind w:left="-284" w:right="-427"/>
              <w:jc w:val="both"/>
              <w:rPr>
                <w:rFonts/>
                <w:color w:val="262626" w:themeColor="text1" w:themeTint="D9"/>
              </w:rPr>
            </w:pPr>
            <w:r>
              <w:t>13:35h Clausura: El tamaño sí importa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de SPYRO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https://www.notasdeprensa.es/los-grandes-retos-para-la-empresa-vasca-en-el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País Vasco Eventos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