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09/12/2014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Los estudiantes españoles abren Europeana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Se anuncian los finalistas del certamen "Tú eres la llave". Convocado por el Ministerio de Educación, Cultura y Deporte y Europeana, pretende dar a conocer las posibilidades didácticas de Europeana: la puerta digital al Patrimonio Cultural Europeo.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una nueva colaboración, el Ministerio de Educación, Cultura y Deporte (MECD) y Europeana, plataforma digital que recoge y da acceso a más de 30 millones de archivos digitalizados provenientes de más de 2.500 instituciones culturales europeas, lanzaron el pasado 15 octubre el certamen escolar Tú eres la llave.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Esta convocatoria pretende alentar a los estudiantes de los dos últimos cursos de educación obligatoria y similares a descubrir, compartir y crear con el patrimonio cultural europeo y acercar a los docentes las posibilidades que como herramienta para la innovación y la creatividad educativa en el siglo XXI ofrece Europeana -plataforma que recibió el lunes el premio Serondaya a la innovación cultural en la categoría de Letras-.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Alumnos de toda España han formado equipos de hasta 5 estudiantes y, acompañados por sus respectivos profesores, han trabajado colaborativamente en la confección de una crónica periodística digital basándose en los materiales disponibles en Europeana.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Tras una ardua deliberación, el jurado del certamen ha seleccionado como finalistas diez sobresalientes crónicas periodísticas, provinientes de centros educativos de diez comunidades autónomas. Estos trabajos optan, por tanto, a ser elegidos entre los tres mejores a nivel nacional: Andalucía (IES Padre Suárez, El autogiro sobrevuela Madrid); Principado de Asturias (Colegio Corazón de María, El hombre sencillo); Castilla y León (IES Castilla, Antonio Machado en Soria); Castilla-La Mancha (Colegio Sta. María del Prado, ¿El último suspiro del Fornos?); Cataluña (Institut Sant Pere i Sant Pau, Sombras de bohemia); Comunitat Valenciana (Colegio Helios, El asesinato que comenzó una guerra); Extremadura (IES Colonos, Crónica de una muerte "anunciada": caleidoscopio de la 1ª Guerra Mundial); Galicia (IES Gregorio Fernández, Ypres, fútbol na trincheira); Comunidad de Madrid (IES Gómez Moreno, Nuevos hallazgos destapan la historia oculta del testamento de Rubén Darío) y Comunidad Foral de Navarra (Colegio Hijas de Jesús, Trommelfeuer).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anuncio de los equipos premiados se realizará a mediados de diciembre. Los miembros de los tres primeros equipos clasificados y sus profesores recibirán importantes premios (tabletas, minitabletas y lectores electrónicos) y sus trabajos serán publicados en la web del certamen.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Nuria Moser-Rothschild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https://www.notasdeprensa.es/los-estudiantes-espanoles-abren-europeana_1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Cine Educación Literatura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