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Centros de Freno ATE y ContiTrade llegan a un nuevo acuerdo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novedoso servicio pone a disposición de las flotas de vehículos y compañías de renting, una amplia gama de elementos específicos del sistema de frenado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últimos meses, Continental ha llevado a cabo diversas gestiones con la red de talleres de ContiTrade, tras las cuales se ha acordado incluir los Centros de Freno ATE a su servicio de flotas, mediante acuerdos con compañías de renting que ContiTrade tiene a nivel nacional. Con ello, Grupo Continental tiene como objetivo seguir promoviendo el mejor servicio de mantenimiento de vehículos que desde el año pasado incluye el servicio de frenos.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novedoso servicio pone a disposición de las flotas de vehículos y compañías de renting, una amplia gama de elementos específicos del sistema de frenado. Bajo la innovación y experiencia que proporciona la única red de talleres especialistas en freno, los Centros de Freno ATE, se presenta esta amplia gama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que ofrece este servicio para compañías de flotas y renting son numerosas. Gracias a esta prestación, las compañías disponen de más talleres de referencia para mantenimientos mecánicos y sustitución de neumáticos. En el caso de los Centros de Freno, aumentarán de esta forma su volumen de negocio y para Continental y su red de talleres, podrán ofrecer una mejor cobertura a estos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proyecto nos ayuda a mejorar el negocio y la actividad de los talleres adheridos así como el potencial que tenemos al pertenecer a Continental”, comenta J. Raul de la Rica, responsable de los Centros de Freno ATE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ATE, más de 100 años en el mercadoATE es una de las marcas con mayor experiencia y de las más sólidas del mercado a nivel mundial, en lo que a la distribución de productos e innovaciones tecnológicas para el frenado se refiere. Esta marca, que forma parte del Grupo Continental, es ampliamente conocida entre fabricantes, talleres y clientes gracias a la fiabilidad de todos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especialistas en sistemas de frenado y como única red de talleres en Europa, los Centros de Freno se posicionan como los perfectos “compañeros de viaje”. Estos sistemas juegan un papel importante a la hora de proporcionar a los vehículos y a sus pasajeros, de la máxima seguridad, asegurando el mejor mantenimiento, control y reparación del sistema de freno.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ContinentalContinental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2017, Continental generó ventas por 44.000 millones de euros y actualmente cuenta con más de 233.000 personas en 56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gestión de la información dentro y fuera del vehículo es el núcleo fundamental de la división del Interior. El portfolio de productos para diferentes tipos de vehículos incluye incluye: clusters de instrumentos, pantallas multifuncionales y head-up displays, unidades de control, control de acceso y sistemas de información de neumáticos, radios, sistemas de infotainment, dispositivos de entrada, paneles de control, unidades de control climático, software, cockpits así como servicios y soluciones de telemática y Sistemas Inteligentes de Transporte. La división Interior emplea a más de 43.000 personas en todo el mundo y generó unas ventas de aproximadamente 8.300 millones de euros en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división de Interior, se encuentra la unidad de negocio de Commercial Vehicles  and  Aftermarket que engloba todos los requisitos específicos para vehículo industrial, especial y aftermarket. Una red de venta y servicio global asegura una mayor cercanía a los clientes locales. Se presenta al mercado con las marcas Continental, VDO, ATE, Galfer y Barum ofreciendo productos electrónicos, sistemas y servicios para vehículo industrial y vehículos especiales así como un amplio abanico de productos para talleres especializados y recambio original para el mercado de aftermarket y equipos originales para los fabricantes.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Tania Lanchas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https://www.notasdeprensa.es/los-centros-de-freno-ate-y-contitrade-llegan-a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Logística Recursos humanos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