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28010 el 07/04/2017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avances de la medicina anti aging en el XV Congreso del AMWC de Mónaco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XI edición del Congreso Mundial de Medicina Estética y Anti Aging contará con reconocidos profesionales del sector, como la Dra Josefina Vicario, vanguardista en España de la medicina estética y experta en el análisis de nuevas técnicas y el uso del Big Data en su campo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campo de la medicina estética y, especialmente, el de la medicina anti aging se encuentran en uno de sus mejores momentos. Aunque a priori pueda parecer que ya está todo explicado, no es así ni mucho menos.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paso de los años y el avance de la tecnología aplicada a este tipo de medicina, han surgido nuevos métodos que a través de pequeñas intervenciones pueden lograr grandes cambios, explica la Dra Josefina Vicario, especialista en aplicar las técnicas de hilos Tensores 3DLIFT® y las últimas generaciones de Ácido Hialurónico 3D-LIFT 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nuestros días, gracias a la gran cantidad de información de la que disponemos, que han generado inmensas bases de datos, se ha conseguido llevar a cabo análisis de efectos de medicaciones, enfermedades, resultados y miles de casuísticas”, explicaba la doctora en el último ciclo circadiano aplicado a la medicina antiaging que se celebró en la madrileña Clínica Estética Vicario. “Esta enorme cantidad de datos ha conseguido cambiar teorías, posologías y terapias”, continúa.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ahora, ya es prácticamente posible diagnosticar enfermedades extrañas solo haciendo cuestionarios e introduciendo los parámetros analíticos pedidos. Uno de los ejemplos de los avances de la medicina antiaging gracias al big data es Thierry Hertoghe, prestigioso y reconocido estudioso de la disciplina que ha logrado aumentar los tratamientos médicos tanto generales como específicos con el uso de programas como Whatson de IBM, aprobado por la OMS.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del big data ha revolucionado tanto el sector de la medicina antiaging que, solo con los datos de 3 años, se puede llegar a conclusiones y pautas médicas que antes parecían inalcanzables. “Aun así, es posible que se haya generado demasiada información”, explica la Dra. Vicario, “casi el 80% de estos datos no se pueden analizar. El sistema científico y médico actual no está dispuesto a absorber y procesar tantos resultados”, afirma.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situación se aborda en el XV Congreso Mundial de Medicina Estética y Anti Aging en el Pabellón Grimaldi de Mónaco que se celebra durante esta semana hasta el próximo 8 de abril y que contará con la asistencia de reconocidos profesionales como la doctora Vicario, leal seguidora de las Teorías y Pautas del doctor Thierry Hertoghe, creador junto de Cristophe Luino de este gran evento mundial de la Medicina y Cirugía del bienestar y la Longevidad.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15 congreso de la AMWC se ha convertido en el evento científico más importante de materia de anti-envejecimiento. Su misión es avanzar en el conocimiento tanto en el ámbito estético, como el cuidado personal y la medicina antienvejecimiento, siempre con los profesionales más relevantes. En el Congreso, expertos de renombre internacional en dermatología estética, cirugía plástica, cirugía cosmética y la medicina anti-envejecimiento, presentarán sus programas.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M.Gabriela de Vinuesa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91 310 25 12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https://www.notasdeprensa.es/los-avances-de-la-medicina-anti-aging-en-el-xv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Madrid Eventos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