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Figueres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Llibres de Text, S.L. obtiene el sello de calidad empresarial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LLIBRES DE TEXT, S.L. es una empresa familiar nacida en Figueres (Girona) en 1979 como pequeña librería dedicada al mundo de los libros de texto y material escolar. Hoy en día, tras 40 años de experiencia, la empresa ha sabido crecer sin perder su esencia y valores que la han convertido en todo un referente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empresa tiene su sede central en Vilamalla (Girona) donde posee unas instalaciones con más de 2.000m2 de superficie. Gracias a un equipo humano muy comprometido, LLIBRES DE TEXT centra su actividad principal en la distribución y comercialización de libros de texto, material escolar, además de otros artículos como juegos didácticos y material de oficina, abarcando todo lo necesario para satisfacer las necesidades de sus clientes, ya sean escuelas, fundaciones, ampas, alumnos o sus familias.</w:t>
            </w:r>
          </w:p>
          <w:p>
            <w:pPr>
              <w:ind w:left="-284" w:right="-427"/>
              <w:jc w:val="both"/>
              <w:rPr>
                <w:rFonts/>
                <w:color w:val="262626" w:themeColor="text1" w:themeTint="D9"/>
              </w:rPr>
            </w:pPr>
            <w:r>
              <w:t>Gracias a su consolidado crecimiento, la empresa suministra no solo libros de texto y material escolar alrededor de toda Cataluña, también publicaciones editoriales a todo el estado español a través del comercio electrónico de su tienda online.</w:t>
            </w:r>
          </w:p>
          <w:p>
            <w:pPr>
              <w:ind w:left="-284" w:right="-427"/>
              <w:jc w:val="both"/>
              <w:rPr>
                <w:rFonts/>
                <w:color w:val="262626" w:themeColor="text1" w:themeTint="D9"/>
              </w:rPr>
            </w:pPr>
            <w:r>
              <w:t>En la actualidad, LLIBRES DE TEXT, S.L. afronta su futuro con las máximas garantías de éxito. La empresa ha obtenido recientemente el certificado de cumplimiento de la “NORMA CEDEC DE CALIDAD EMPRESARIAL” en las áreas de Estrategia Empresarial, Organización Funcional y Control de Gestión, otorgado por la consultora de organización estratégica para empresas familiares CEDEC tras su intervención y nueva evaluación.</w:t>
            </w:r>
          </w:p>
          <w:p>
            <w:pPr>
              <w:ind w:left="-284" w:right="-427"/>
              <w:jc w:val="both"/>
              <w:rPr>
                <w:rFonts/>
                <w:color w:val="262626" w:themeColor="text1" w:themeTint="D9"/>
              </w:rPr>
            </w:pPr>
            <w:r>
              <w:t>La empresa mantiene intacta su apuesta por proporcionar una excelente calidad de servicio a sus clientes, con productos que se adapten a sus necesidades, tanto a nivel formativo en colaboración con los centros educativos, como las de sus alumnos, ofreciendo en todo momento un trato muy personalizado.</w:t>
            </w:r>
          </w:p>
          <w:p>
            <w:pPr>
              <w:ind w:left="-284" w:right="-427"/>
              <w:jc w:val="both"/>
              <w:rPr>
                <w:rFonts/>
                <w:color w:val="262626" w:themeColor="text1" w:themeTint="D9"/>
              </w:rPr>
            </w:pPr>
            <w:r>
              <w:t>Es por ello que, con este sello de calidad recién otorgado por CEDEC, la empresa demuestra que sigue apostando por la mejora continua, acreditando el estricto cumplimiento de las normas y estándares de calidad certificada con una auditoría, y confirmando y garantizando su solidez empresarial en dichos ámbitos.</w:t>
            </w:r>
          </w:p>
          <w:p>
            <w:pPr>
              <w:ind w:left="-284" w:right="-427"/>
              <w:jc w:val="both"/>
              <w:rPr>
                <w:rFonts/>
                <w:color w:val="262626" w:themeColor="text1" w:themeTint="D9"/>
              </w:rPr>
            </w:pPr>
            <w:r>
              <w:t>Colaboración con CEDEC, S.A.LLIBRES DE TEXT, S.L. lleva colaborando desde julio de 2018 con la consultoría de organización estratégica empresarial CEDEC, líder europeo en gestión, dirección y organización de empresas familiares desde 1965.</w:t>
            </w:r>
          </w:p>
          <w:p>
            <w:pPr>
              <w:ind w:left="-284" w:right="-427"/>
              <w:jc w:val="both"/>
              <w:rPr>
                <w:rFonts/>
                <w:color w:val="262626" w:themeColor="text1" w:themeTint="D9"/>
              </w:rPr>
            </w:pPr>
            <w:r>
              <w:t>El establecimiento de una Estrategia Empresarial, así como mejorar la Organización Funcional de la empresa y un mejor Control de Gestión fueron las áreas de actuación en las que LLIBRES DE TEXT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sobre CEDECCEDEC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sobre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Terés</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Tel.: 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https://www.notasdeprensa.es/llibres-de-text-s-l-obtiene-el-sello-de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