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06/06/2019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Llega el I Congreso Internacional online Montessori de la mano de Miriam Escacena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evento virtual que dará comienzo el próximo 17 de junio y hasta el día 21. Veinticinco profesionales impartirán las ponencias de manera gratuita. Se espera que participen en el mismo entre 10.000 y 20.000 personas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mayoría de los padres asienten cuando se les dice que la mejor herencia que se le puede dejar a un hijo es una buena educación, entendida esta como valores y conceptos básicos para conducirse por la vida. Educar no es una tarea nada sencilla y la parte más complicada empieza en la familia. Y es ahí donde muchos padres y madres, cada día más, se sienten interesados por mejorar en cómo guiar a sus hijos de la mejor manera posible.</w:t></w:r></w:p><w:p><w:pPr><w:ind w:left="-284" w:right="-427"/>	<w:jc w:val="both"/><w:rPr><w:rFonts/><w:color w:val="262626" w:themeColor="text1" w:themeTint="D9"/></w:rPr></w:pPr><w:r><w:t>Miriam Escacena es Ingeniera Industrial, MBA y madre de dos hijos. Y fue precisamente su maternidad la que la llevó a dejar su exitosa carrera profesional para dedicarse a la educación. Reconocida Guía Montessori, imparte cursos online con los mejores especialistas a nivel internacional. Y ahora presenta un Congreso Virtual totalmente gratuito del 17 al 21 de junio y que servirá de encuentro para padres, profesionales y para todo aquél que desea conocer de manera clara cómo funciona la educación Montessori.</w:t></w:r></w:p><w:p><w:pPr><w:ind w:left="-284" w:right="-427"/>	<w:jc w:val="both"/><w:rPr><w:rFonts/><w:color w:val="262626" w:themeColor="text1" w:themeTint="D9"/></w:rPr></w:pPr><w:r><w:t>¿A quién va dirigido?"Nuestra audiencia tiene dos perfiles -explica Escacena-por un lado, familias que entienden el valor del legado educativo que van a transmitir a sus hijos, que apuestan por otras formas de educar y que anhelan una evolución del sistema tradicional hacia un enfoque más respetuoso en el que el niño pueda construir su propio aprendizaje en base a sus intereses". Además, añade la experta, "estas familias son conscientes de que este tipo de educación repercute directamente en la autoestima y seguridad de sus niños y los prepara para disfrutar de la vida y todos sus retos".</w:t></w:r></w:p><w:p><w:pPr><w:ind w:left="-284" w:right="-427"/>	<w:jc w:val="both"/><w:rPr><w:rFonts/><w:color w:val="262626" w:themeColor="text1" w:themeTint="D9"/></w:rPr></w:pPr><w:r><w:t>El segundo perfil de este congreso es el profesional. "Aquellas personas que trabajan con vocación y desea ampliar su formación, así como centros educativos que desean realizar una transformación en sus aulas", manifiesta Escacena.</w:t></w:r></w:p><w:p><w:pPr><w:ind w:left="-284" w:right="-427"/>	<w:jc w:val="both"/><w:rPr><w:rFonts/><w:color w:val="262626" w:themeColor="text1" w:themeTint="D9"/></w:rPr></w:pPr><w:r><w:t>¿Cuándo?Las conferencias son del 17 al 21 de junio de lunes a viernes, 25 en total. Cada día se emitirán cinco de forma gratuita y se harán conexiones en vivo con ponentes de diferentes países del mundo. Además, se ofrece la posibilidad de reservar un pase VIP para poder ver las ponencias más tiempo y disfrutar así de los bonos de patrocinadores y ponentes, (seminarios en vivo, ebooks, descuentos en formaciones, sorteos de materiales relacionados con la pedagogía.)</w:t></w:r></w:p><w:p><w:pPr><w:ind w:left="-284" w:right="-427"/>	<w:jc w:val="both"/><w:rPr><w:rFonts/><w:color w:val="262626" w:themeColor="text1" w:themeTint="D9"/></w:rPr></w:pPr><w:r><w:t>Beneficios de participar en el CongresoComprobar cómo la neurociencia demuestra hoy día lo que María Montessori intuyó hace más de 100 años.</w:t></w:r></w:p><w:p><w:pPr><w:ind w:left="-284" w:right="-427"/>	<w:jc w:val="both"/><w:rPr><w:rFonts/><w:color w:val="262626" w:themeColor="text1" w:themeTint="D9"/></w:rPr></w:pPr><w:r><w:t>Descubrir la belleza de los materiales Montessori y entender sus propósitos educativos, tanto los directos como los indirectos.</w:t></w:r></w:p><w:p><w:pPr><w:ind w:left="-284" w:right="-427"/>	<w:jc w:val="both"/><w:rPr><w:rFonts/><w:color w:val="262626" w:themeColor="text1" w:themeTint="D9"/></w:rPr></w:pPr><w:r><w:t>Conocer claves útiles que sirvan de inspiración, comenzando por crear un ambiente preparado en el hogar.</w:t></w:r></w:p><w:p><w:pPr><w:ind w:left="-284" w:right="-427"/>	<w:jc w:val="both"/><w:rPr><w:rFonts/><w:color w:val="262626" w:themeColor="text1" w:themeTint="D9"/></w:rPr></w:pPr><w:r><w:t>Aprender valiosas herramientas prácticas que se pueden aplicar en el día a día, tanto en la crianza y educación de los hijos como para los alumnos si se es maestro o se trabaja con la infancia.</w:t></w:r></w:p><w:p><w:pPr><w:ind w:left="-284" w:right="-427"/>	<w:jc w:val="both"/><w:rPr><w:rFonts/><w:color w:val="262626" w:themeColor="text1" w:themeTint="D9"/></w:rPr></w:pPr><w:r><w:t>Tomar conciencia y ser consciente de la necesidad de que exista un cambio de paradigma en el mundo educativo y obtener argumentos sólidos para defender dicho planteamiento.</w:t></w:r></w:p><w:p><w:pPr><w:ind w:left="-284" w:right="-427"/>	<w:jc w:val="both"/><w:rPr><w:rFonts/><w:color w:val="262626" w:themeColor="text1" w:themeTint="D9"/></w:rPr></w:pPr><w:r><w:t>Escuchar a más de veinte expertos internacionales que han hecho realidad sueños que parecían inalcanzables, ya sea llevando la filosofía Montessori a la escuela pública primaria, secundaria, a pueblos marginales e incluso a tribus indígenas.</w:t></w:r></w:p><w:p><w:pPr><w:ind w:left="-284" w:right="-427"/>	<w:jc w:val="both"/><w:rPr><w:rFonts/><w:color w:val="262626" w:themeColor="text1" w:themeTint="D9"/></w:rPr></w:pPr><w:r><w:t>¿Cómo se participa?De una manera sencilla a través de este link. Sólo hay que registrarse con el nombre y el email, y no olvidar de confirmar el registro para poder recibir por mail el enlace a cada una de las ponencias.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https://www.notasdeprensa.es/llega-el-i-congreso-internacional-online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Educación E-Commerce Ocio para niños Otras ciencias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