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12/06/2018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a Málaga la primera agencia de despedidas de solteros sin intermediarios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MalagaDespedidas encara el reto de afrontar el 2018 rediseñando el modelo de negocio de las Despedidas de Soltero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del buen tiempo empieza la temporada de despedidas de soltero y soltera en Málaga, uno de los destinos favoritos en España para la celebración de este tipo de eventos, debido a la bonanza de su climatología, su ubicación geográfica y sus excelentes comunicaciones.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estima que en Málaga capital se realizan unas 8.000 despedidas al año, todas durante la temporada de abril a septiembre y que éstas reportan a la localidad un volumen de negocio de más de cinco millones de euros. Una tendencia que previsiblemente irá al alza, debido a la gran popularidad de este destino, ya consolidado para este tipo de actividades.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gusto del consumidor ha cambiadoSi antes la contratación de los llamados boys o strippers era la opción más demandada, en estos últimos la tendencia está cambiando. Opciones como los populares juegos de escape, talleres de salsa, clases de pole dance, beauty parties o sesiones de fotos en grupo, ganan terreno frente a alternativas más clásicas.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cliente busca algo más que una noche de fiestaLas actividades nocturnas están perdiendo fuelle, frente a otras elecciones como pasar un día ententero en los llamados  and #39;beach clubs and #39; o planear un fin de semana lleno de actividades en grupo. Cada vez más parejas prefieren celebrar conjuntamente la despedida, debido a que los dos miembros de la futura pareja tienen amigos en común. Atrás quedaron las despedidas celebradas por separado.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reto de las agencias de despedidas: un servicio impecableCon todas estas demandas y los continuos cambios en los gustos del consumidor, las agencias requieren de una amplia agenda de proveedores para poder satisfacer las necesidades de sus clientes. Coordinar a todos sus proveedores de servicios supone un desafío, y muchas compañías dedicadas al sector ven como estas dificultades se traducen en errores que afectan directamente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Eventos Costa del Sol, conocedora de esta problemática, optó por rediseñar el modelo de negocio y crear MalagaDespedidas, la primera agencia de despedidas sin intermediarios, que controla los servicios ofertados de principio a fin, permitiendo tener un trato más cercano y un profundo conocimiento de las necesidades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"Cada vez son más las pymes que optan por eliminar a los intermediarios. Esto permite tener un trato más directo con el consumidor final, controlar mejor los servicios en la cadena de valor y, sobre todo, ahorrar costes and #39;", sostiene Alicia García, directora de márqueting de Malagadespedidas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MalagaDespedidas da un paso adelante este 2018 ofreciendo sus servicios de despedidas de solteros y solteras en Málaga, directamente y controlando todas sus actividades al 100%. La empresa puede ofrecer precios más competitivos, tener mayor control sobre la calidad de las actividades ofertadas, una relación directa con el cliente y reforzar su imagen de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MalagaDespedidas.comMalagaDespedidas.com es una empresa dedicada a la organización de todo tipo de eventos en general, y especializada en despedidas de soltero y soltera.La forman un equipo humano dinámico y profesional cualificado con larga experiencia en el campo de la organización de fiestas, eventos, actividades, y experiencias relacionadas con el ocio; ubicada en Marbella, dando cobertura en en las provincias de Málaga y Granada, así como Ceuta y Algeciras. Cuenta con un amplio catálogo de artistas, profesionales del entretenimiento y es la primera agencia en Málaga sin intermediarios.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Alicia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+34 687 350 676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https://www.notasdeprensa.es/llega-a-malaga-la-primera-agencia-de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Andalucia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