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Legamaster presenta sus nuevas Glass Boards magnéticas en 4 colores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Disponibles en 4 tamaños, están pensadas para salas de reuniones y de formación. El cristal y los rotuladores de tiza líquida son las últimas tendencias en pizarras y proporcionan un diseño elegante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utilización del cristal en el diseño y la equipación de oficinas y centros de trabajo está ganando adeptos también a la hora de elegir la pizarra o el tablón de anuncios de las salas de reuniones y aulas de formación. En respuesta a esta tendencia, Legamaster lanza al mercado sus nuevas Glassboards magnéticas en cuatro colores.</w:t>
            </w:r>
          </w:p>
          <w:p>
            <w:pPr>
              <w:ind w:left="-284" w:right="-427"/>
              <w:jc w:val="both"/>
              <w:rPr>
                <w:rFonts/>
                <w:color w:val="262626" w:themeColor="text1" w:themeTint="D9"/>
              </w:rPr>
            </w:pPr>
            <w:r>
              <w:t>	Están disponibles en granate, blanco, azul y negro, y se venden en 4 tamaños diferentes que van desde 40 x 60 cm., hasta 100 x 150 cm. Las pizarras se fabrican en vidrio templado de 4 mm. En caso de rotura se fragmentan en infinidad de pequeñas partes todas muy pequeñas y sin grandes aristas. Además los accesorios de montaje permiten sujetarlas con total seguridad a la pared, tanto de manera horizontal como vertical, optimizando sus potencialidades en diseño. Legamaster garantiza por 25 años la suavidad de la superficie del vidrio para el uso de sus accesorios y se limpian cómodamente con una bayeta húmeda.</w:t>
            </w:r>
          </w:p>
          <w:p>
            <w:pPr>
              <w:ind w:left="-284" w:right="-427"/>
              <w:jc w:val="both"/>
              <w:rPr>
                <w:rFonts/>
                <w:color w:val="262626" w:themeColor="text1" w:themeTint="D9"/>
              </w:rPr>
            </w:pPr>
            <w:r>
              <w:t>	Rotuladores de Tiza Líquida</w:t>
            </w:r>
          </w:p>
          <w:p>
            <w:pPr>
              <w:ind w:left="-284" w:right="-427"/>
              <w:jc w:val="both"/>
              <w:rPr>
                <w:rFonts/>
                <w:color w:val="262626" w:themeColor="text1" w:themeTint="D9"/>
              </w:rPr>
            </w:pPr>
            <w:r>
              <w:t>	Para escribir sobre cristal, o sobre cualquier otra superficie no porosa, los rotuladores de Tiza Líquida de Legamaster proporcionan una grafía fácil y rápida. La tiza líquida en base agua ofrece una excelente visibilidad, la intensidad del color es mayor que en los tradicionales rotuladores de base de alcohol para pizarras blancas y proporciona un acabado más atractivo y vistoso. Además, tiene la ventaja de que se borra con un simple paño húmedo.</w:t>
            </w:r>
          </w:p>
          <w:p>
            <w:pPr>
              <w:ind w:left="-284" w:right="-427"/>
              <w:jc w:val="both"/>
              <w:rPr>
                <w:rFonts/>
                <w:color w:val="262626" w:themeColor="text1" w:themeTint="D9"/>
              </w:rPr>
            </w:pPr>
            <w:r>
              <w:t>	Elegantes botones magnéticos</w:t>
            </w:r>
          </w:p>
          <w:p>
            <w:pPr>
              <w:ind w:left="-284" w:right="-427"/>
              <w:jc w:val="both"/>
              <w:rPr>
                <w:rFonts/>
                <w:color w:val="262626" w:themeColor="text1" w:themeTint="D9"/>
              </w:rPr>
            </w:pPr>
            <w:r>
              <w:t>	Las Glassboards pueden utilizarse como tablón de anuncios del que colgar avisos en papel, hojas, formularios, o cualquier otro objeto informativo gracias a los botones magnéticos que se ofrecen con la misma. Estas elegantes fichas metálicas extra-fuertes pueden sujetar objetos bastante pesados sin alterar el brillo de la superficie de la pizarra.</w:t>
            </w:r>
          </w:p>
          <w:p>
            <w:pPr>
              <w:ind w:left="-284" w:right="-427"/>
              <w:jc w:val="both"/>
              <w:rPr>
                <w:rFonts/>
                <w:color w:val="262626" w:themeColor="text1" w:themeTint="D9"/>
              </w:rPr>
            </w:pPr>
            <w:r>
              <w:t>	Todo lo que necesitas</w:t>
            </w:r>
          </w:p>
          <w:p>
            <w:pPr>
              <w:ind w:left="-284" w:right="-427"/>
              <w:jc w:val="both"/>
              <w:rPr>
                <w:rFonts/>
                <w:color w:val="262626" w:themeColor="text1" w:themeTint="D9"/>
              </w:rPr>
            </w:pPr>
            <w:r>
              <w:t>	Las pizarras pueden adquirirse con un útil paquete de accesorios compuesto de 5 marcadores de tiza líquida (en colores blanco, negro, rosa, amarillo y verde), 4 imanes metálicos, un paño de microfibra y el spray de limpieza para glassboard.  </w:t>
            </w:r>
          </w:p>
          <w:p>
            <w:pPr>
              <w:ind w:left="-284" w:right="-427"/>
              <w:jc w:val="both"/>
              <w:rPr>
                <w:rFonts/>
                <w:color w:val="262626" w:themeColor="text1" w:themeTint="D9"/>
              </w:rPr>
            </w:pPr>
            <w:r>
              <w:t>	Sobre Legamaster</w:t>
            </w:r>
          </w:p>
          <w:p>
            <w:pPr>
              <w:ind w:left="-284" w:right="-427"/>
              <w:jc w:val="both"/>
              <w:rPr>
                <w:rFonts/>
                <w:color w:val="262626" w:themeColor="text1" w:themeTint="D9"/>
              </w:rPr>
            </w:pPr>
            <w:r>
              <w:t>	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definen la amplia oferta de Legamaster donde puede elegir entre más de 1.300 artículos, desde chinchetas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	Edding es un fabricante con una larga historia y cuenta con dos plantas de producción propias en Europa y otras 3 en América del Sur. Su amplia red de distribuidores en cuarenta países comparte el objetivo común de proporcionar al usuario educativo instrumentos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https://www.notasdeprensa.es/legamaster-presenta-sus-nuevas-glass-boards_1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