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Lawebdeapuestasdeportivas.com nace como comparador de apuestas deportivas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lawebdeapuestasdeportivas.com nace como nuevo comparador de apuestas deportivas, un sector en auge con cientos de miles de seguidores que buscan la mejor información de las plataformas de apuesta en la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un sector tan de moda como el de las apuestas deportivas nace LaWebDeApuestasDeportivas.com como comparador de las plataformas que ofrecen este servicio en nuestro país para informar a todos los seguidores de este sector sobre los mejores operadores, las mejores promociones y los mayores ratios de beneficio por apuesta realizada.</w:t>
            </w:r>
          </w:p>
          <w:p>
            <w:pPr>
              <w:ind w:left="-284" w:right="-427"/>
              <w:jc w:val="both"/>
              <w:rPr>
                <w:rFonts/>
                <w:color w:val="262626" w:themeColor="text1" w:themeTint="D9"/>
              </w:rPr>
            </w:pPr>
            <w:r>
              <w:t>En primer lugar cabe recordar que este sector de las apuestas deportivas se encuentra regulado por la Dirección General del Juego Online, que fue el órgano que se encargó de regular el sector y dotar de licencias de juego a las operadores que cumplían con los requisitos exigidos por dicho órgano para satisfacción, control y seguridad de todos los participantes, aficionados y seguidores.</w:t>
            </w:r>
          </w:p>
          <w:p>
            <w:pPr>
              <w:ind w:left="-284" w:right="-427"/>
              <w:jc w:val="both"/>
              <w:rPr>
                <w:rFonts/>
                <w:color w:val="262626" w:themeColor="text1" w:themeTint="D9"/>
              </w:rPr>
            </w:pPr>
            <w:r>
              <w:t>Una vez regulado el sector de las apuestas deportivas han salido al calor de los buenos datos del sector un número importante de operadores que se disputan a los aficionados que ya existen y los que se van animando con el paso del tiempo. Este comparador nace con la idea de dotar a todos estos seguidores de la mayor información del mercado con bonos de bienvenida, información sobre las apuestas seleccionadas por evento deportivo y todos los ratios de ganancias por partido divididas entre los diversos operadores.</w:t>
            </w:r>
          </w:p>
          <w:p>
            <w:pPr>
              <w:ind w:left="-284" w:right="-427"/>
              <w:jc w:val="both"/>
              <w:rPr>
                <w:rFonts/>
                <w:color w:val="262626" w:themeColor="text1" w:themeTint="D9"/>
              </w:rPr>
            </w:pPr>
            <w:r>
              <w:t>En este comparador se han integrado todas las novedades de interactuacción con los usuarios; de hecho de las encuestas a los visitantes en linea se va a recopilar información de interés sobre las mejores plataformas, los mejores medios de cobros, los mejores bonos de bienvenida, ect... </w:t>
            </w:r>
          </w:p>
          <w:p>
            <w:pPr>
              <w:ind w:left="-284" w:right="-427"/>
              <w:jc w:val="both"/>
              <w:rPr>
                <w:rFonts/>
                <w:color w:val="262626" w:themeColor="text1" w:themeTint="D9"/>
              </w:rPr>
            </w:pPr>
            <w:r>
              <w:t>Desde la web prueban todos estos operadores y comprueban que los datos facilitados funcionan correctamente para que los usuarios tengan la absoluta confianza en que toda la información esta altamente contrastada. En el comprador se podrán comparar las apuestas en diferentes operadores para comprobar en cual de ellos se obtienen los mayores beneficios acumulados para satisfacción e información de todos los usuarios afines al sector de la apuesta deportivas.</w:t>
            </w:r>
          </w:p>
          <w:p>
            <w:pPr>
              <w:ind w:left="-284" w:right="-427"/>
              <w:jc w:val="both"/>
              <w:rPr>
                <w:rFonts/>
                <w:color w:val="262626" w:themeColor="text1" w:themeTint="D9"/>
              </w:rPr>
            </w:pPr>
            <w:r>
              <w:t>Solo nos queda invitaros a probar nuestra web y os solicitamos que interactueís con nosotros para dotar a la web la mayor y más efectiva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https://www.notasdeprensa.es/lawebdeapuestasdeportivas-com-nace-como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Fútbol 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