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universidades jesuitas se solidarizan con Nicaragua en la clausura de su asamblea celebrada en Deusto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Asamblea Mundial de Universidades Jesuitas aprovechó su jornada clausura, celebrada el 12 de julio en la Universidad de Deusto, para solidarizarse con Nicaragua, un país que está viviendo una grave y creciente crisis política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Internacional de Universidades Jesuitas-IAJU apoyó un manifiesto, redactado por las Universidades Jesuitas de América Latina-AUSJAL, en el que se expresa el rechazo a cualquier violación de los derechos humanos y agresión a los ciudadanos. Ya son más de 320 nicaragüenses los que han perdido la vida en tres meses.</w:t>
            </w:r>
          </w:p>
          <w:p>
            <w:pPr>
              <w:ind w:left="-284" w:right="-427"/>
              <w:jc w:val="both"/>
              <w:rPr>
                <w:rFonts/>
                <w:color w:val="262626" w:themeColor="text1" w:themeTint="D9"/>
              </w:rPr>
            </w:pPr>
            <w:r>
              <w:t>El texto condena, en especial, “los recientes ataques perpetrados por partidarios del gobierno de Nicaragua contra un grupo de sacerdotes católicos liderados por el cardenal nicaragüense Leopoldo Brenes y el obispo Silvio Báez, mientras ayudaban a los manifestantes atrapados dentro de una iglesia”. También denuncia todos los intentos de silenciar o vilipendiar al rector de la Universidad de Centroamérica José Simeón Cañas-UCA, el P. José Alberto Idiáquez, S.J. por su firme defensa de las vidas de los estudiantes de Nicaragua. El documento también muestra el apoyo y defensa de la autonomía de las instituciones de educación superior así como la inviolabilidad e inmunidad de los campus universitarios que son foros de pensamiento crítico y expresión sin obstrucciones.</w:t>
            </w:r>
          </w:p>
          <w:p>
            <w:pPr>
              <w:ind w:left="-284" w:right="-427"/>
              <w:jc w:val="both"/>
              <w:rPr>
                <w:rFonts/>
                <w:color w:val="262626" w:themeColor="text1" w:themeTint="D9"/>
              </w:rPr>
            </w:pPr>
            <w:r>
              <w:t>El documento de AUSJAL extiende su solidaridad incondicional a todas las personas y familias afectadas, instituciones y universidades, estudiantes, profesores y administradores, así como con los que trabajan para proteger los derechos y la seguridad de los estudiantes. En particular, expresa su solidaridad “con nuestra institución hermana jesuita, la Universidad de América Central (UCA) de Nicaragua, la cual anima a sus estudiantes a la defensa pacífica de la justicia social, incluso cuando la violencia del gobierno pretende suprimir la disidencia”.</w:t>
            </w:r>
          </w:p>
          <w:p>
            <w:pPr>
              <w:ind w:left="-284" w:right="-427"/>
              <w:jc w:val="both"/>
              <w:rPr>
                <w:rFonts/>
                <w:color w:val="262626" w:themeColor="text1" w:themeTint="D9"/>
              </w:rPr>
            </w:pPr>
            <w:r>
              <w:t>El manifiesto sigue con un compromiso a sumar “nuestra voz a la de nuestros colegas nicaragüenses para que insten al gobierno de Nicaragua a desmantelar a los grupos paramilitares, respetar los derechos constitucionales de sus ciudadanos, comenzando con la libertad de expresión y protesta pacífica; y para apoyar los esfuerzos de la Conferencia Episcopal Nicaragüense (CEN) en la búsqueda de una solución negociada al conflicto”. Finaliza el texto con un punto que dice: “A medida que la tragedia de las vidas perdidas crece tanto en Nicaragua como en Venezuela, ofrecemos nuestras oraciones por la paz”.</w:t>
            </w:r>
          </w:p>
          <w:p>
            <w:pPr>
              <w:ind w:left="-284" w:right="-427"/>
              <w:jc w:val="both"/>
              <w:rPr>
                <w:rFonts/>
                <w:color w:val="262626" w:themeColor="text1" w:themeTint="D9"/>
              </w:rPr>
            </w:pPr>
            <w:r>
              <w:t>La lectura de este manifiesto, por parte del vicerrector de la Universidad Centroamericana, UCA, de Nicaragua, Jorge Huete recibió una fuerte ovación y aplausos por parte de la IAJU. Vídeo de la declaración: https://youtu.be/P25sopKE9ao</w:t>
            </w:r>
          </w:p>
          <w:p>
            <w:pPr>
              <w:ind w:left="-284" w:right="-427"/>
              <w:jc w:val="both"/>
              <w:rPr>
                <w:rFonts/>
                <w:color w:val="262626" w:themeColor="text1" w:themeTint="D9"/>
              </w:rPr>
            </w:pPr>
            <w:r>
              <w:t>Con la lectura de esta declaración se puso el punto final a varias jornadas en las que han participado alrededor de 300 rectores y dirigentes de las más de 200 universidades, colleges e instituciones jesuitas de educación superior. Bajo el lema “Transforming Our World Together” (Transformar el mundo juntos), el fin de este encuentro ha sido reflexionar sobre algunos de los principales retos y desafíos de las instituciones jesuitas tales como el liderazgo cívico y político, la justicia ambiental y económica, la educación para los sectores más desfavorecidos, la paz y la reconciliación o el diálogo interreligioso.</w:t>
            </w:r>
          </w:p>
          <w:p>
            <w:pPr>
              <w:ind w:left="-284" w:right="-427"/>
              <w:jc w:val="both"/>
              <w:rPr>
                <w:rFonts/>
                <w:color w:val="262626" w:themeColor="text1" w:themeTint="D9"/>
              </w:rPr>
            </w:pPr>
            <w:r>
              <w:t>Durante la Asamblea, que inaugurada por el rey Felipe VI presidió el Padre General de la Compañía de Jesús Arturo Sosa, se han producido momentos de gran carga simbólica, como la firma y constitución de la nueva red International Association of Jesuit Universities-IAJU en el Santuario de Loyola. Esta asociación dotará a toda la red universitaria jesuita de naturaleza jurídica, estructura, estabilidad y será un nuevo impulso para las universidades en el mundo. Además, se ha contado con ponentes de máxima relevancia, como el Cardenal Gianfranco Ravasi, el Cardenal Giuseppe Versaldi, el politólogo Pankaj Mishra y el economista Gaël Giraud SJ.</w:t>
            </w:r>
          </w:p>
          <w:p>
            <w:pPr>
              <w:ind w:left="-284" w:right="-427"/>
              <w:jc w:val="both"/>
              <w:rPr>
                <w:rFonts/>
                <w:color w:val="262626" w:themeColor="text1" w:themeTint="D9"/>
              </w:rPr>
            </w:pPr>
            <w:r>
              <w:t>Las más prestigiosas universidades jesuitas del mundo, entre las que se encuentran Georgetown University, Santa Clara University, Loyola Chicago, San Francisco University, Pontificia Gregoriana (Italia), Javeriana Bogotá, Iteso (México), Universidad Católica de Córdoba (Argentina), Ateneo de Manila o Sofia de Tokio, han participado en esta tercera asamblea mundial. Las dos primeras se celebraron en Méjico (2010) y Melbourne (2015).</w:t>
            </w:r>
          </w:p>
          <w:p>
            <w:pPr>
              <w:ind w:left="-284" w:right="-427"/>
              <w:jc w:val="both"/>
              <w:rPr>
                <w:rFonts/>
                <w:color w:val="262626" w:themeColor="text1" w:themeTint="D9"/>
              </w:rPr>
            </w:pPr>
            <w:r>
              <w:t>La Universidad de Deusto fue designada sede de este encuentro 2018 entre un selecto grupo de ciudades candidatas de todo el mundo. En este sentido, esta celebración ha supuesto un reconocimiento y espaldarazo a la Universidad de Deusto y a la ciudad de Bilbao en general, a la vez que la constitución de la Asociación abre todo un universo de nuevas posibilidades para la internacionalización de Deusto y su trabajo en red con instituciones de todo el mundo.</w:t>
            </w:r>
          </w:p>
          <w:p>
            <w:pPr>
              <w:ind w:left="-284" w:right="-427"/>
              <w:jc w:val="both"/>
              <w:rPr>
                <w:rFonts/>
                <w:color w:val="262626" w:themeColor="text1" w:themeTint="D9"/>
              </w:rPr>
            </w:pPr>
            <w:r>
              <w:t>Información sobre toda la Asamblea IAJU: Web: http://iaju.deusto.es/.Newsletter:http://iaju.deusto.es/newsletterRedes sociales:Twitter (http://twitter.com/iajunews)Facebook (http://facebook.com/iajunews)Flickr (http://flickr.com/iajunews)YouTube (https://www.youtube.com/channel/UC1gPBpt2ERJUAAnTtVDD8QQ)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Universidad de Deusto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https://www.notasdeprensa.es/las-universidades-jesuitas-se-solidarizan-con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