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escapadas románticas son la experiencia preferida para celebrar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del ecommerce de regalos de experiencia Aladinia.com, el 52% de los encuestados realizará alguna actividad especial en pareja para celebrar San Valentín. Hombres y mujeres tienen el mismo interés en celebrar esta festividad. La cita más deseada para ese día es una escapada romántica (35,7%)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a finales de enero la gente que tiene pareja empieza a pensar qué va a hacer para San Valentín. Por este motivo, el e-commerce de regalos de experiencia Aladinia.com ha tenido interés en preguntar a sus usuarios si van a celebrar esta festividad y de qué manera les gustaría hacerlo.</w:t>
            </w:r>
          </w:p>
          <w:p>
            <w:pPr>
              <w:ind w:left="-284" w:right="-427"/>
              <w:jc w:val="both"/>
              <w:rPr>
                <w:rFonts/>
                <w:color w:val="262626" w:themeColor="text1" w:themeTint="D9"/>
              </w:rPr>
            </w:pPr>
            <w:r>
              <w:t>Un poco más de la mitad de los participantes (52%) han manifestado que van a celebrar San Valentín con su pareja. El día de los enamorados cuenta con muchos adeptos en nuestro país y es cada vez más una fecha marcada en el calendario tanto por hombres como por mujeres. A pesar del popular tópico que dice que los hombres son menos románticos, el 50% de los participantes que tienen intención de celebrar San Valentín son hombres, así que ellos también quieren compartir un día especial con su pareja.</w:t>
            </w:r>
          </w:p>
          <w:p>
            <w:pPr>
              <w:ind w:left="-284" w:right="-427"/>
              <w:jc w:val="both"/>
              <w:rPr>
                <w:rFonts/>
                <w:color w:val="262626" w:themeColor="text1" w:themeTint="D9"/>
              </w:rPr>
            </w:pPr>
            <w:r>
              <w:t>Por lo que se refiere a qué tipo de experiencia romántica tienen en mente los encuestados para pasar este día, no hay grandes sorpresas. Las citas “clásicas” son las que más triunfan como regalos de San Valentín. El 35,7% de los usuarios coincide en que su principal preferencia es una escapada romántica, elegir un hotel con encanto y dedicar una o dos noches a romper con la rutina. La segunda experiencia que mejor acogida ha tenido (26,63%) es otro plan de siempre que nunca falla, una cena en un buen restaurante.</w:t>
            </w:r>
          </w:p>
          <w:p>
            <w:pPr>
              <w:ind w:left="-284" w:right="-427"/>
              <w:jc w:val="both"/>
              <w:rPr>
                <w:rFonts/>
                <w:color w:val="262626" w:themeColor="text1" w:themeTint="D9"/>
              </w:rPr>
            </w:pPr>
            <w:r>
              <w:t>Siguiendo con los planes que más gustan de cara a San Valentín también se encuentran las sesiones de relax en spas o baños árabes (16,63%) y las aventuras románticas como pueden ser un vuelo en globo al alba o un paseo en velero para ver la puesta de sol (5,26%). La originalidad, por supuesto, tiene premio y por mucho que éstas no sean las alternativas que la gente tiene más en mente también se tienen en cuenta como una posibilidad más. Habrá que esperar unos días para ver definitivamente qué plan ha tenido más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Thió</w:t>
      </w:r>
    </w:p>
    <w:p w:rsidR="00C31F72" w:rsidRDefault="00C31F72" w:rsidP="00AB63FE">
      <w:pPr>
        <w:pStyle w:val="Sinespaciado"/>
        <w:spacing w:line="276" w:lineRule="auto"/>
        <w:ind w:left="-284"/>
        <w:rPr>
          <w:rFonts w:ascii="Arial" w:hAnsi="Arial" w:cs="Arial"/>
        </w:rPr>
      </w:pPr>
      <w:r>
        <w:rPr>
          <w:rFonts w:ascii="Arial" w:hAnsi="Arial" w:cs="Arial"/>
        </w:rPr>
        <w:t>Responsable de merchandising</w:t>
      </w:r>
    </w:p>
    <w:p w:rsidR="00AB63FE" w:rsidRDefault="00C31F72" w:rsidP="00AB63FE">
      <w:pPr>
        <w:pStyle w:val="Sinespaciado"/>
        <w:spacing w:line="276" w:lineRule="auto"/>
        <w:ind w:left="-284"/>
        <w:rPr>
          <w:rFonts w:ascii="Arial" w:hAnsi="Arial" w:cs="Arial"/>
        </w:rPr>
      </w:pPr>
      <w:r>
        <w:rPr>
          <w:rFonts w:ascii="Arial" w:hAnsi="Arial" w:cs="Arial"/>
        </w:rPr>
        <w:t>931 000 525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https://www.notasdeprensa.es/las-escapadas-romanticas-son-la-experiencia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